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B9521" w14:textId="26ACF844" w:rsidR="00D03AF1" w:rsidRPr="009F1476" w:rsidRDefault="00AB0635" w:rsidP="006E4E84">
      <w:pPr>
        <w:tabs>
          <w:tab w:val="left" w:pos="10206"/>
        </w:tabs>
        <w:spacing w:before="332" w:after="0" w:line="240" w:lineRule="auto"/>
        <w:ind w:left="284" w:right="594"/>
        <w:jc w:val="center"/>
        <w:rPr>
          <w:rFonts w:ascii="Abadi" w:eastAsia="Times New Roman" w:hAnsi="Abadi" w:cs="Times New Roman"/>
          <w:b/>
          <w:bCs/>
          <w:color w:val="1A1A1A"/>
          <w:sz w:val="32"/>
          <w:szCs w:val="32"/>
          <w:vertAlign w:val="superscript"/>
          <w:lang w:val="it-IT"/>
        </w:rPr>
      </w:pPr>
      <w:r>
        <w:rPr>
          <w:rFonts w:ascii="Times New Roman" w:eastAsia="Times New Roman" w:hAnsi="Times New Roman" w:cs="Times New Roman"/>
          <w:b/>
          <w:bCs/>
          <w:color w:val="1A1A1A"/>
          <w:sz w:val="32"/>
          <w:szCs w:val="32"/>
          <w:highlight w:val="white"/>
          <w:lang w:val="it-IT"/>
        </w:rPr>
        <w:tab/>
      </w:r>
      <w:r w:rsidR="0066692C" w:rsidRPr="00C2768B">
        <w:rPr>
          <w:rFonts w:ascii="Times New Roman" w:eastAsia="Times New Roman" w:hAnsi="Times New Roman" w:cs="Times New Roman"/>
          <w:b/>
          <w:bCs/>
          <w:color w:val="1A1A1A"/>
          <w:sz w:val="32"/>
          <w:szCs w:val="32"/>
          <w:highlight w:val="white"/>
          <w:lang w:val="it-IT"/>
        </w:rPr>
        <w:t>Premio Intelligence</w:t>
      </w:r>
      <w:r w:rsidR="0066692C" w:rsidRPr="00C2768B">
        <w:rPr>
          <w:rFonts w:ascii="Abadi" w:eastAsia="Times New Roman" w:hAnsi="Abadi" w:cs="Times New Roman"/>
          <w:b/>
          <w:bCs/>
          <w:color w:val="1A1A1A"/>
          <w:sz w:val="32"/>
          <w:szCs w:val="32"/>
          <w:vertAlign w:val="superscript"/>
          <w:lang w:val="it-IT"/>
        </w:rPr>
        <w:t>++</w:t>
      </w:r>
      <w:r w:rsidR="009F1476">
        <w:rPr>
          <w:rFonts w:ascii="Abadi" w:eastAsia="Times New Roman" w:hAnsi="Abadi" w:cs="Times New Roman"/>
          <w:b/>
          <w:bCs/>
          <w:color w:val="1A1A1A"/>
          <w:sz w:val="32"/>
          <w:szCs w:val="32"/>
          <w:vertAlign w:val="superscript"/>
          <w:lang w:val="it-IT"/>
        </w:rPr>
        <w:br/>
      </w:r>
      <w:r w:rsidR="009F1476">
        <w:rPr>
          <w:rFonts w:ascii="Abadi" w:eastAsia="Times New Roman" w:hAnsi="Abadi" w:cs="Times New Roman"/>
          <w:b/>
          <w:bCs/>
          <w:color w:val="1A1A1A"/>
          <w:sz w:val="32"/>
          <w:szCs w:val="32"/>
          <w:vertAlign w:val="superscript"/>
          <w:lang w:val="it-IT"/>
        </w:rPr>
        <w:br/>
      </w:r>
      <w:r w:rsidR="009F1476">
        <w:rPr>
          <w:rFonts w:ascii="Times New Roman" w:eastAsia="Times New Roman" w:hAnsi="Times New Roman" w:cs="Times New Roman"/>
          <w:b/>
          <w:bCs/>
          <w:color w:val="1A1A1A"/>
          <w:sz w:val="32"/>
          <w:szCs w:val="32"/>
          <w:highlight w:val="white"/>
          <w:lang w:val="it-IT"/>
        </w:rPr>
        <w:t xml:space="preserve">Il </w:t>
      </w:r>
      <w:r w:rsidR="009F1476" w:rsidRPr="00256CD7">
        <w:rPr>
          <w:rFonts w:ascii="Times New Roman" w:eastAsia="Times New Roman" w:hAnsi="Times New Roman" w:cs="Times New Roman"/>
          <w:b/>
          <w:bCs/>
          <w:color w:val="1A1A1A"/>
          <w:sz w:val="32"/>
          <w:szCs w:val="32"/>
          <w:highlight w:val="white"/>
          <w:lang w:val="it-IT"/>
        </w:rPr>
        <w:t xml:space="preserve">vincitore </w:t>
      </w:r>
      <w:r w:rsidR="009F1476">
        <w:rPr>
          <w:rFonts w:ascii="Times New Roman" w:eastAsia="Times New Roman" w:hAnsi="Times New Roman" w:cs="Times New Roman"/>
          <w:b/>
          <w:bCs/>
          <w:color w:val="1A1A1A"/>
          <w:sz w:val="32"/>
          <w:szCs w:val="32"/>
          <w:highlight w:val="white"/>
          <w:lang w:val="it-IT"/>
        </w:rPr>
        <w:t xml:space="preserve">dell’edizione 2026 </w:t>
      </w:r>
      <w:r w:rsidR="00256CD7" w:rsidRPr="00256CD7">
        <w:rPr>
          <w:rFonts w:ascii="Times New Roman" w:eastAsia="Times New Roman" w:hAnsi="Times New Roman" w:cs="Times New Roman"/>
          <w:b/>
          <w:bCs/>
          <w:color w:val="1A1A1A"/>
          <w:sz w:val="32"/>
          <w:szCs w:val="32"/>
          <w:highlight w:val="white"/>
          <w:lang w:val="it-IT"/>
        </w:rPr>
        <w:t>è Develop-Players</w:t>
      </w:r>
    </w:p>
    <w:p w14:paraId="1DA1BE92" w14:textId="092647E6" w:rsidR="00CC60AC" w:rsidRPr="00256CD7" w:rsidRDefault="00747888" w:rsidP="006E4E84">
      <w:pPr>
        <w:tabs>
          <w:tab w:val="left" w:pos="10206"/>
        </w:tabs>
        <w:spacing w:before="355" w:after="0" w:line="240" w:lineRule="auto"/>
        <w:ind w:left="284" w:right="594"/>
        <w:jc w:val="both"/>
        <w:rPr>
          <w:rFonts w:ascii="Times New Roman" w:eastAsia="Times New Roman" w:hAnsi="Times New Roman" w:cs="Times New Roman"/>
          <w:i/>
          <w:iCs/>
          <w:color w:val="1A1A1A"/>
          <w:lang w:val="it-IT"/>
        </w:rPr>
      </w:pPr>
      <w:r>
        <w:rPr>
          <w:rFonts w:ascii="Times New Roman" w:eastAsia="Times New Roman" w:hAnsi="Times New Roman" w:cs="Times New Roman"/>
          <w:i/>
          <w:iCs/>
          <w:color w:val="1A1A1A"/>
          <w:highlight w:val="white"/>
          <w:lang w:val="it-IT"/>
        </w:rPr>
        <w:t>L</w:t>
      </w:r>
      <w:r w:rsidR="00256CD7" w:rsidRPr="00256CD7">
        <w:rPr>
          <w:rFonts w:ascii="Times New Roman" w:eastAsia="Times New Roman" w:hAnsi="Times New Roman" w:cs="Times New Roman"/>
          <w:i/>
          <w:iCs/>
          <w:color w:val="1A1A1A"/>
          <w:highlight w:val="white"/>
          <w:lang w:val="it-IT"/>
        </w:rPr>
        <w:t>’evento dedicato a riconoscere e celebrare l'innovazione italiana nella neurodiversità</w:t>
      </w:r>
      <w:r w:rsidR="0066692C">
        <w:rPr>
          <w:rFonts w:ascii="Times New Roman" w:eastAsia="Times New Roman" w:hAnsi="Times New Roman" w:cs="Times New Roman"/>
          <w:i/>
          <w:iCs/>
          <w:color w:val="1A1A1A"/>
          <w:lang w:val="it-IT"/>
        </w:rPr>
        <w:t>,</w:t>
      </w:r>
      <w:r w:rsidR="00256CD7">
        <w:rPr>
          <w:rFonts w:ascii="Times New Roman" w:eastAsia="Times New Roman" w:hAnsi="Times New Roman" w:cs="Times New Roman"/>
          <w:i/>
          <w:iCs/>
          <w:color w:val="1A1A1A"/>
          <w:lang w:val="it-IT"/>
        </w:rPr>
        <w:t xml:space="preserve"> </w:t>
      </w:r>
      <w:r w:rsidR="00256CD7" w:rsidRPr="00256CD7">
        <w:rPr>
          <w:rFonts w:ascii="Times New Roman" w:eastAsia="Times New Roman" w:hAnsi="Times New Roman" w:cs="Times New Roman"/>
          <w:i/>
          <w:iCs/>
          <w:color w:val="1A1A1A"/>
          <w:highlight w:val="white"/>
          <w:lang w:val="it-IT"/>
        </w:rPr>
        <w:t xml:space="preserve">organizzato dalla </w:t>
      </w:r>
      <w:r w:rsidR="00CC60AC" w:rsidRPr="00256CD7">
        <w:rPr>
          <w:rFonts w:ascii="Times New Roman" w:eastAsia="Times New Roman" w:hAnsi="Times New Roman" w:cs="Times New Roman"/>
          <w:i/>
          <w:iCs/>
          <w:color w:val="1A1A1A"/>
          <w:highlight w:val="white"/>
          <w:lang w:val="it-IT"/>
        </w:rPr>
        <w:t xml:space="preserve">Foundation for </w:t>
      </w:r>
      <w:proofErr w:type="spellStart"/>
      <w:r w:rsidR="00CC60AC" w:rsidRPr="00256CD7">
        <w:rPr>
          <w:rFonts w:ascii="Times New Roman" w:eastAsia="Times New Roman" w:hAnsi="Times New Roman" w:cs="Times New Roman"/>
          <w:i/>
          <w:iCs/>
          <w:color w:val="1A1A1A"/>
          <w:highlight w:val="white"/>
          <w:lang w:val="it-IT"/>
        </w:rPr>
        <w:t>Augmented</w:t>
      </w:r>
      <w:proofErr w:type="spellEnd"/>
      <w:r w:rsidR="00CC60AC" w:rsidRPr="00256CD7">
        <w:rPr>
          <w:rFonts w:ascii="Times New Roman" w:eastAsia="Times New Roman" w:hAnsi="Times New Roman" w:cs="Times New Roman"/>
          <w:i/>
          <w:iCs/>
          <w:color w:val="1A1A1A"/>
          <w:highlight w:val="white"/>
          <w:lang w:val="it-IT"/>
        </w:rPr>
        <w:t xml:space="preserve"> Intelligence e </w:t>
      </w:r>
      <w:r w:rsidR="00CC60AC" w:rsidRPr="00256CD7">
        <w:rPr>
          <w:rFonts w:ascii="Times New Roman" w:eastAsia="Times New Roman" w:hAnsi="Times New Roman" w:cs="Times New Roman"/>
          <w:i/>
          <w:iCs/>
          <w:color w:val="000000"/>
          <w:lang w:val="it-IT"/>
        </w:rPr>
        <w:t>Imprendi Foundation</w:t>
      </w:r>
      <w:r w:rsidR="0066692C">
        <w:rPr>
          <w:rFonts w:ascii="Times New Roman" w:eastAsia="Times New Roman" w:hAnsi="Times New Roman" w:cs="Times New Roman"/>
          <w:i/>
          <w:iCs/>
          <w:color w:val="000000"/>
          <w:lang w:val="it-IT"/>
        </w:rPr>
        <w:t>,</w:t>
      </w:r>
      <w:r w:rsidR="00CC60AC" w:rsidRPr="00256CD7">
        <w:rPr>
          <w:rFonts w:ascii="Times New Roman" w:eastAsia="Times New Roman" w:hAnsi="Times New Roman" w:cs="Times New Roman"/>
          <w:i/>
          <w:iCs/>
          <w:color w:val="000000"/>
          <w:lang w:val="it-IT"/>
        </w:rPr>
        <w:t xml:space="preserve"> </w:t>
      </w:r>
      <w:r w:rsidR="0066692C">
        <w:rPr>
          <w:rFonts w:ascii="Times New Roman" w:eastAsia="Times New Roman" w:hAnsi="Times New Roman" w:cs="Times New Roman"/>
          <w:i/>
          <w:iCs/>
          <w:color w:val="000000"/>
          <w:lang w:val="it-IT"/>
        </w:rPr>
        <w:t>ha assegnato i</w:t>
      </w:r>
      <w:r w:rsidR="00256CD7">
        <w:rPr>
          <w:rFonts w:ascii="Times New Roman" w:eastAsia="Times New Roman" w:hAnsi="Times New Roman" w:cs="Times New Roman"/>
          <w:i/>
          <w:iCs/>
          <w:color w:val="000000"/>
          <w:lang w:val="it-IT"/>
        </w:rPr>
        <w:t xml:space="preserve">l maggiore riconoscimento </w:t>
      </w:r>
      <w:r>
        <w:rPr>
          <w:rFonts w:ascii="Times New Roman" w:eastAsia="Times New Roman" w:hAnsi="Times New Roman" w:cs="Times New Roman"/>
          <w:i/>
          <w:iCs/>
          <w:color w:val="000000"/>
          <w:lang w:val="it-IT"/>
        </w:rPr>
        <w:t xml:space="preserve">al </w:t>
      </w:r>
      <w:r w:rsidR="00256CD7" w:rsidRPr="00256CD7">
        <w:rPr>
          <w:rFonts w:ascii="Times New Roman" w:eastAsia="Times New Roman" w:hAnsi="Times New Roman" w:cs="Times New Roman"/>
          <w:i/>
          <w:iCs/>
          <w:color w:val="1A1A1A"/>
          <w:lang w:val="it-IT"/>
        </w:rPr>
        <w:t>progetto che ha sviluppato una piattaforma digitale basata su videogiochi scientificamente validati per la diagnosi e il trattamento della neurodivergenza</w:t>
      </w:r>
    </w:p>
    <w:p w14:paraId="55FFAF33" w14:textId="62C8069A" w:rsidR="00C23A61" w:rsidRDefault="00241BE0" w:rsidP="00747888">
      <w:pPr>
        <w:tabs>
          <w:tab w:val="left" w:pos="10206"/>
        </w:tabs>
        <w:spacing w:before="355" w:after="0" w:line="240" w:lineRule="auto"/>
        <w:ind w:left="284" w:right="594"/>
        <w:jc w:val="both"/>
        <w:rPr>
          <w:rFonts w:ascii="Times New Roman" w:eastAsia="Times New Roman" w:hAnsi="Times New Roman" w:cs="Times New Roman"/>
          <w:color w:val="1A1A1A"/>
          <w:lang w:val="it-IT"/>
        </w:rPr>
      </w:pPr>
      <w:r w:rsidRPr="00241BE0">
        <w:rPr>
          <w:rFonts w:ascii="Times New Roman" w:eastAsia="Times New Roman" w:hAnsi="Times New Roman" w:cs="Times New Roman"/>
          <w:i/>
          <w:iCs/>
          <w:color w:val="1A1A1A"/>
          <w:highlight w:val="white"/>
          <w:lang w:val="it-IT"/>
        </w:rPr>
        <w:t>Padova</w:t>
      </w:r>
      <w:r>
        <w:rPr>
          <w:rFonts w:ascii="Times New Roman" w:eastAsia="Times New Roman" w:hAnsi="Times New Roman" w:cs="Times New Roman"/>
          <w:i/>
          <w:iCs/>
          <w:color w:val="1A1A1A"/>
          <w:highlight w:val="white"/>
          <w:lang w:val="it-IT"/>
        </w:rPr>
        <w:t>,</w:t>
      </w:r>
      <w:r w:rsidRPr="00241BE0">
        <w:rPr>
          <w:rFonts w:ascii="Times New Roman" w:eastAsia="Times New Roman" w:hAnsi="Times New Roman" w:cs="Times New Roman"/>
          <w:i/>
          <w:iCs/>
          <w:color w:val="1A1A1A"/>
          <w:highlight w:val="white"/>
          <w:lang w:val="it-IT"/>
        </w:rPr>
        <w:t xml:space="preserve"> 11 aprile 2026</w:t>
      </w:r>
      <w:r>
        <w:rPr>
          <w:rFonts w:ascii="Times New Roman" w:eastAsia="Times New Roman" w:hAnsi="Times New Roman" w:cs="Times New Roman"/>
          <w:color w:val="1A1A1A"/>
          <w:highlight w:val="white"/>
          <w:lang w:val="it-IT"/>
        </w:rPr>
        <w:t xml:space="preserve"> - </w:t>
      </w:r>
      <w:r w:rsidR="005024A7" w:rsidRPr="00D03AF1">
        <w:rPr>
          <w:rFonts w:ascii="Times New Roman" w:eastAsia="Times New Roman" w:hAnsi="Times New Roman" w:cs="Times New Roman"/>
          <w:color w:val="1A1A1A"/>
          <w:highlight w:val="white"/>
          <w:lang w:val="it-IT"/>
        </w:rPr>
        <w:t xml:space="preserve">La Foundation for </w:t>
      </w:r>
      <w:proofErr w:type="spellStart"/>
      <w:r w:rsidR="005024A7" w:rsidRPr="00D03AF1">
        <w:rPr>
          <w:rFonts w:ascii="Times New Roman" w:eastAsia="Times New Roman" w:hAnsi="Times New Roman" w:cs="Times New Roman"/>
          <w:color w:val="1A1A1A"/>
          <w:highlight w:val="white"/>
          <w:lang w:val="it-IT"/>
        </w:rPr>
        <w:t>Augmented</w:t>
      </w:r>
      <w:proofErr w:type="spellEnd"/>
      <w:r w:rsidR="005024A7" w:rsidRPr="00D03AF1">
        <w:rPr>
          <w:rFonts w:ascii="Times New Roman" w:eastAsia="Times New Roman" w:hAnsi="Times New Roman" w:cs="Times New Roman"/>
          <w:color w:val="1A1A1A"/>
          <w:highlight w:val="white"/>
          <w:lang w:val="it-IT"/>
        </w:rPr>
        <w:t xml:space="preserve"> Intelligence e la </w:t>
      </w:r>
      <w:r w:rsidR="005024A7" w:rsidRPr="00D03AF1">
        <w:rPr>
          <w:rFonts w:ascii="Times New Roman" w:eastAsia="Times New Roman" w:hAnsi="Times New Roman" w:cs="Times New Roman"/>
          <w:color w:val="000000"/>
          <w:lang w:val="it-IT"/>
        </w:rPr>
        <w:t xml:space="preserve">Imprendi Foundation </w:t>
      </w:r>
      <w:r w:rsidR="005024A7" w:rsidRPr="00D03AF1">
        <w:rPr>
          <w:rFonts w:ascii="Times New Roman" w:eastAsia="Times New Roman" w:hAnsi="Times New Roman" w:cs="Times New Roman"/>
          <w:color w:val="1A1A1A"/>
          <w:highlight w:val="white"/>
          <w:lang w:val="it-IT"/>
        </w:rPr>
        <w:t xml:space="preserve">sono liete di annunciare </w:t>
      </w:r>
      <w:r>
        <w:rPr>
          <w:rFonts w:ascii="Times New Roman" w:eastAsia="Times New Roman" w:hAnsi="Times New Roman" w:cs="Times New Roman"/>
          <w:color w:val="1A1A1A"/>
          <w:highlight w:val="white"/>
          <w:lang w:val="it-IT"/>
        </w:rPr>
        <w:t xml:space="preserve">i vincitori </w:t>
      </w:r>
      <w:r w:rsidR="005024A7" w:rsidRPr="00D03AF1">
        <w:rPr>
          <w:rFonts w:ascii="Times New Roman" w:eastAsia="Times New Roman" w:hAnsi="Times New Roman" w:cs="Times New Roman"/>
          <w:color w:val="1A1A1A"/>
          <w:highlight w:val="white"/>
          <w:lang w:val="it-IT"/>
        </w:rPr>
        <w:t>del</w:t>
      </w:r>
      <w:r w:rsidR="00CC60AC">
        <w:rPr>
          <w:rFonts w:ascii="Times New Roman" w:eastAsia="Times New Roman" w:hAnsi="Times New Roman" w:cs="Times New Roman"/>
          <w:color w:val="1A1A1A"/>
          <w:highlight w:val="white"/>
          <w:lang w:val="it-IT"/>
        </w:rPr>
        <w:t>la seconda edizione del</w:t>
      </w:r>
      <w:r w:rsidR="005024A7" w:rsidRPr="00D03AF1">
        <w:rPr>
          <w:rFonts w:ascii="Times New Roman" w:eastAsia="Times New Roman" w:hAnsi="Times New Roman" w:cs="Times New Roman"/>
          <w:color w:val="1A1A1A"/>
          <w:highlight w:val="white"/>
          <w:lang w:val="it-IT"/>
        </w:rPr>
        <w:t xml:space="preserve"> </w:t>
      </w:r>
      <w:r w:rsidR="005024A7" w:rsidRPr="00D03AF1">
        <w:rPr>
          <w:rFonts w:ascii="Times New Roman" w:eastAsia="Times New Roman" w:hAnsi="Times New Roman" w:cs="Times New Roman"/>
          <w:b/>
          <w:bCs/>
          <w:color w:val="1A1A1A"/>
          <w:highlight w:val="white"/>
          <w:lang w:val="it-IT"/>
        </w:rPr>
        <w:t>Premio Intelligence++</w:t>
      </w:r>
      <w:r w:rsidR="006E5B3C" w:rsidRPr="006E5B3C">
        <w:rPr>
          <w:rFonts w:ascii="Times New Roman" w:eastAsia="Times New Roman" w:hAnsi="Times New Roman" w:cs="Times New Roman"/>
          <w:color w:val="1A1A1A"/>
          <w:highlight w:val="white"/>
          <w:lang w:val="it-IT"/>
        </w:rPr>
        <w:t>,</w:t>
      </w:r>
      <w:r w:rsidR="005024A7" w:rsidRPr="006E5B3C">
        <w:rPr>
          <w:rFonts w:ascii="Times New Roman" w:eastAsia="Times New Roman" w:hAnsi="Times New Roman" w:cs="Times New Roman"/>
          <w:color w:val="1A1A1A"/>
          <w:highlight w:val="white"/>
          <w:lang w:val="it-IT"/>
        </w:rPr>
        <w:t xml:space="preserve"> </w:t>
      </w:r>
      <w:r w:rsidR="005024A7" w:rsidRPr="00D03AF1">
        <w:rPr>
          <w:rFonts w:ascii="Times New Roman" w:eastAsia="Times New Roman" w:hAnsi="Times New Roman" w:cs="Times New Roman"/>
          <w:color w:val="1A1A1A"/>
          <w:highlight w:val="white"/>
          <w:lang w:val="it-IT"/>
        </w:rPr>
        <w:t xml:space="preserve">un'iniziativa dedicata a riconoscere </w:t>
      </w:r>
      <w:r w:rsidR="006E5B3C">
        <w:rPr>
          <w:rFonts w:ascii="Times New Roman" w:eastAsia="Times New Roman" w:hAnsi="Times New Roman" w:cs="Times New Roman"/>
          <w:color w:val="1A1A1A"/>
          <w:highlight w:val="white"/>
          <w:lang w:val="it-IT"/>
        </w:rPr>
        <w:t xml:space="preserve">e celebrare </w:t>
      </w:r>
      <w:r w:rsidR="005024A7" w:rsidRPr="00D03AF1">
        <w:rPr>
          <w:rFonts w:ascii="Times New Roman" w:eastAsia="Times New Roman" w:hAnsi="Times New Roman" w:cs="Times New Roman"/>
          <w:color w:val="1A1A1A"/>
          <w:highlight w:val="white"/>
          <w:lang w:val="it-IT"/>
        </w:rPr>
        <w:t>l'innovazione italiana nella neurodiversità.</w:t>
      </w:r>
      <w:r w:rsidR="00CC60AC">
        <w:rPr>
          <w:rFonts w:ascii="Times New Roman" w:eastAsia="Times New Roman" w:hAnsi="Times New Roman" w:cs="Times New Roman"/>
          <w:color w:val="1A1A1A"/>
          <w:lang w:val="it-IT"/>
        </w:rPr>
        <w:t xml:space="preserve"> </w:t>
      </w:r>
      <w:r w:rsidR="0066692C">
        <w:rPr>
          <w:rFonts w:ascii="Times New Roman" w:eastAsia="Times New Roman" w:hAnsi="Times New Roman" w:cs="Times New Roman"/>
          <w:color w:val="1A1A1A"/>
          <w:lang w:val="it-IT"/>
        </w:rPr>
        <w:t xml:space="preserve">Tra i numerosi partecipanti al bando, la Giuria </w:t>
      </w:r>
      <w:r w:rsidR="00CC60AC">
        <w:rPr>
          <w:rFonts w:ascii="Times New Roman" w:eastAsia="Times New Roman" w:hAnsi="Times New Roman" w:cs="Times New Roman"/>
          <w:color w:val="1A1A1A"/>
          <w:highlight w:val="white"/>
          <w:lang w:val="it-IT"/>
        </w:rPr>
        <w:t xml:space="preserve">ha </w:t>
      </w:r>
      <w:r w:rsidR="0066692C">
        <w:rPr>
          <w:rFonts w:ascii="Times New Roman" w:eastAsia="Times New Roman" w:hAnsi="Times New Roman" w:cs="Times New Roman"/>
          <w:color w:val="1A1A1A"/>
          <w:highlight w:val="white"/>
          <w:lang w:val="it-IT"/>
        </w:rPr>
        <w:t xml:space="preserve">voluto </w:t>
      </w:r>
      <w:r w:rsidR="00CC60AC" w:rsidRPr="00D03AF1">
        <w:rPr>
          <w:rFonts w:ascii="Times New Roman" w:eastAsia="Times New Roman" w:hAnsi="Times New Roman" w:cs="Times New Roman"/>
          <w:color w:val="1A1A1A"/>
          <w:highlight w:val="white"/>
          <w:lang w:val="it-IT"/>
        </w:rPr>
        <w:t>onor</w:t>
      </w:r>
      <w:r w:rsidR="00CC60AC">
        <w:rPr>
          <w:rFonts w:ascii="Times New Roman" w:eastAsia="Times New Roman" w:hAnsi="Times New Roman" w:cs="Times New Roman"/>
          <w:color w:val="1A1A1A"/>
          <w:highlight w:val="white"/>
          <w:lang w:val="it-IT"/>
        </w:rPr>
        <w:t>a</w:t>
      </w:r>
      <w:r w:rsidR="0066692C">
        <w:rPr>
          <w:rFonts w:ascii="Times New Roman" w:eastAsia="Times New Roman" w:hAnsi="Times New Roman" w:cs="Times New Roman"/>
          <w:color w:val="1A1A1A"/>
          <w:highlight w:val="white"/>
          <w:lang w:val="it-IT"/>
        </w:rPr>
        <w:t>re</w:t>
      </w:r>
      <w:r w:rsidR="00CC60AC" w:rsidRPr="00D03AF1">
        <w:rPr>
          <w:rFonts w:ascii="Times New Roman" w:eastAsia="Times New Roman" w:hAnsi="Times New Roman" w:cs="Times New Roman"/>
          <w:color w:val="1A1A1A"/>
          <w:highlight w:val="white"/>
          <w:lang w:val="it-IT"/>
        </w:rPr>
        <w:t xml:space="preserve"> dieci </w:t>
      </w:r>
      <w:r w:rsidR="00CC60AC">
        <w:rPr>
          <w:rFonts w:ascii="Times New Roman" w:eastAsia="Times New Roman" w:hAnsi="Times New Roman" w:cs="Times New Roman"/>
          <w:color w:val="1A1A1A"/>
          <w:highlight w:val="white"/>
          <w:lang w:val="it-IT"/>
        </w:rPr>
        <w:t xml:space="preserve">squadre </w:t>
      </w:r>
      <w:r w:rsidR="00CC60AC" w:rsidRPr="00D03AF1">
        <w:rPr>
          <w:rFonts w:ascii="Times New Roman" w:eastAsia="Times New Roman" w:hAnsi="Times New Roman" w:cs="Times New Roman"/>
          <w:color w:val="1A1A1A"/>
          <w:highlight w:val="white"/>
          <w:lang w:val="it-IT"/>
        </w:rPr>
        <w:t xml:space="preserve">che hanno sviluppato soluzioni innovative e centrate sull'essere umano, progettate per migliorare la vita delle persone </w:t>
      </w:r>
      <w:r w:rsidR="00C23A61">
        <w:rPr>
          <w:rFonts w:ascii="Times New Roman" w:eastAsia="Times New Roman" w:hAnsi="Times New Roman" w:cs="Times New Roman"/>
          <w:color w:val="1A1A1A"/>
          <w:highlight w:val="white"/>
          <w:lang w:val="it-IT"/>
        </w:rPr>
        <w:t xml:space="preserve">con </w:t>
      </w:r>
      <w:r w:rsidR="00CC60AC" w:rsidRPr="00D03AF1">
        <w:rPr>
          <w:rFonts w:ascii="Times New Roman" w:eastAsia="Times New Roman" w:hAnsi="Times New Roman" w:cs="Times New Roman"/>
          <w:color w:val="1A1A1A"/>
          <w:highlight w:val="white"/>
          <w:lang w:val="it-IT"/>
        </w:rPr>
        <w:t>neurodiver</w:t>
      </w:r>
      <w:r w:rsidR="00C23A61">
        <w:rPr>
          <w:rFonts w:ascii="Times New Roman" w:eastAsia="Times New Roman" w:hAnsi="Times New Roman" w:cs="Times New Roman"/>
          <w:color w:val="1A1A1A"/>
          <w:highlight w:val="white"/>
          <w:lang w:val="it-IT"/>
        </w:rPr>
        <w:t>genze</w:t>
      </w:r>
      <w:r w:rsidR="00CC60AC" w:rsidRPr="00D03AF1">
        <w:rPr>
          <w:rFonts w:ascii="Times New Roman" w:eastAsia="Times New Roman" w:hAnsi="Times New Roman" w:cs="Times New Roman"/>
          <w:color w:val="1A1A1A"/>
          <w:highlight w:val="white"/>
          <w:lang w:val="it-IT"/>
        </w:rPr>
        <w:t xml:space="preserve"> e delle loro comunità. </w:t>
      </w:r>
      <w:r w:rsidR="00C23A61">
        <w:rPr>
          <w:rFonts w:ascii="Times New Roman" w:eastAsia="Times New Roman" w:hAnsi="Times New Roman" w:cs="Times New Roman"/>
          <w:color w:val="1A1A1A"/>
          <w:highlight w:val="white"/>
          <w:lang w:val="it-IT"/>
        </w:rPr>
        <w:t xml:space="preserve">Grazie a </w:t>
      </w:r>
      <w:r w:rsidR="00CC60AC">
        <w:rPr>
          <w:rFonts w:ascii="Times New Roman" w:eastAsia="Times New Roman" w:hAnsi="Times New Roman" w:cs="Times New Roman"/>
          <w:color w:val="1A1A1A"/>
          <w:highlight w:val="white"/>
          <w:lang w:val="it-IT"/>
        </w:rPr>
        <w:t>quest</w:t>
      </w:r>
      <w:r w:rsidR="00C23A61">
        <w:rPr>
          <w:rFonts w:ascii="Times New Roman" w:eastAsia="Times New Roman" w:hAnsi="Times New Roman" w:cs="Times New Roman"/>
          <w:color w:val="1A1A1A"/>
          <w:highlight w:val="white"/>
          <w:lang w:val="it-IT"/>
        </w:rPr>
        <w:t>o contributo in denaro</w:t>
      </w:r>
      <w:r w:rsidR="0066021E">
        <w:rPr>
          <w:rFonts w:ascii="Times New Roman" w:eastAsia="Times New Roman" w:hAnsi="Times New Roman" w:cs="Times New Roman"/>
          <w:color w:val="1A1A1A"/>
          <w:highlight w:val="white"/>
          <w:lang w:val="it-IT"/>
        </w:rPr>
        <w:t xml:space="preserve"> (30.000,00 Euro)</w:t>
      </w:r>
      <w:r w:rsidR="00CC60AC" w:rsidRPr="00D03AF1">
        <w:rPr>
          <w:rFonts w:ascii="Times New Roman" w:eastAsia="Times New Roman" w:hAnsi="Times New Roman" w:cs="Times New Roman"/>
          <w:color w:val="1A1A1A"/>
          <w:highlight w:val="white"/>
          <w:lang w:val="it-IT"/>
        </w:rPr>
        <w:t xml:space="preserve">, </w:t>
      </w:r>
      <w:r w:rsidR="00CC60AC">
        <w:rPr>
          <w:rFonts w:ascii="Times New Roman" w:eastAsia="Times New Roman" w:hAnsi="Times New Roman" w:cs="Times New Roman"/>
          <w:color w:val="1A1A1A"/>
          <w:highlight w:val="white"/>
          <w:lang w:val="it-IT"/>
        </w:rPr>
        <w:t xml:space="preserve">i </w:t>
      </w:r>
      <w:r w:rsidR="00C23A61">
        <w:rPr>
          <w:rFonts w:ascii="Times New Roman" w:eastAsia="Times New Roman" w:hAnsi="Times New Roman" w:cs="Times New Roman"/>
          <w:color w:val="1A1A1A"/>
          <w:lang w:val="it-IT"/>
        </w:rPr>
        <w:t xml:space="preserve">vincitori potranno supportare </w:t>
      </w:r>
      <w:r w:rsidR="00CC60AC" w:rsidRPr="00CC60AC">
        <w:rPr>
          <w:rFonts w:ascii="Times New Roman" w:eastAsia="Times New Roman" w:hAnsi="Times New Roman" w:cs="Times New Roman"/>
          <w:color w:val="1A1A1A"/>
          <w:lang w:val="it-IT"/>
        </w:rPr>
        <w:t xml:space="preserve">i loro </w:t>
      </w:r>
      <w:r w:rsidR="00C23A61">
        <w:rPr>
          <w:rFonts w:ascii="Times New Roman" w:eastAsia="Times New Roman" w:hAnsi="Times New Roman" w:cs="Times New Roman"/>
          <w:color w:val="1A1A1A"/>
          <w:lang w:val="it-IT"/>
        </w:rPr>
        <w:t>progetti</w:t>
      </w:r>
      <w:r w:rsidR="00CC60AC" w:rsidRPr="00CC60AC">
        <w:rPr>
          <w:rFonts w:ascii="Times New Roman" w:eastAsia="Times New Roman" w:hAnsi="Times New Roman" w:cs="Times New Roman"/>
          <w:color w:val="1A1A1A"/>
          <w:lang w:val="it-IT"/>
        </w:rPr>
        <w:t xml:space="preserve"> verso </w:t>
      </w:r>
      <w:r w:rsidR="00C23A61">
        <w:rPr>
          <w:rFonts w:ascii="Times New Roman" w:eastAsia="Times New Roman" w:hAnsi="Times New Roman" w:cs="Times New Roman"/>
          <w:color w:val="1A1A1A"/>
          <w:lang w:val="it-IT"/>
        </w:rPr>
        <w:t xml:space="preserve">un’ulteriore </w:t>
      </w:r>
      <w:r w:rsidR="00CC60AC" w:rsidRPr="00CC60AC">
        <w:rPr>
          <w:rFonts w:ascii="Times New Roman" w:eastAsia="Times New Roman" w:hAnsi="Times New Roman" w:cs="Times New Roman"/>
          <w:color w:val="1A1A1A"/>
          <w:lang w:val="it-IT"/>
        </w:rPr>
        <w:t>implementazione.</w:t>
      </w:r>
      <w:r w:rsidR="00747888">
        <w:rPr>
          <w:rFonts w:ascii="Times New Roman" w:eastAsia="Times New Roman" w:hAnsi="Times New Roman" w:cs="Times New Roman"/>
          <w:color w:val="1A1A1A"/>
          <w:lang w:val="it-IT"/>
        </w:rPr>
        <w:t xml:space="preserve"> </w:t>
      </w:r>
      <w:r w:rsidR="00CC60AC">
        <w:rPr>
          <w:rFonts w:ascii="Times New Roman" w:eastAsia="Times New Roman" w:hAnsi="Times New Roman" w:cs="Times New Roman"/>
          <w:color w:val="1A1A1A"/>
          <w:lang w:val="it-IT"/>
        </w:rPr>
        <w:t>I</w:t>
      </w:r>
      <w:r w:rsidR="00F26B87">
        <w:rPr>
          <w:rFonts w:ascii="Times New Roman" w:eastAsia="Times New Roman" w:hAnsi="Times New Roman" w:cs="Times New Roman"/>
          <w:color w:val="1A1A1A"/>
          <w:lang w:val="it-IT"/>
        </w:rPr>
        <w:t xml:space="preserve">l progetto vincitore </w:t>
      </w:r>
      <w:r w:rsidR="00CC60AC">
        <w:rPr>
          <w:rFonts w:ascii="Times New Roman" w:eastAsia="Times New Roman" w:hAnsi="Times New Roman" w:cs="Times New Roman"/>
          <w:color w:val="1A1A1A"/>
          <w:lang w:val="it-IT"/>
        </w:rPr>
        <w:t xml:space="preserve">è </w:t>
      </w:r>
      <w:r w:rsidR="00F26B87" w:rsidRPr="00054757">
        <w:rPr>
          <w:rFonts w:ascii="Times New Roman" w:eastAsia="Times New Roman" w:hAnsi="Times New Roman" w:cs="Times New Roman"/>
          <w:b/>
          <w:bCs/>
          <w:color w:val="1A1A1A"/>
          <w:lang w:val="it-IT"/>
        </w:rPr>
        <w:t>Develop</w:t>
      </w:r>
      <w:r w:rsidR="00CC60AC" w:rsidRPr="00054757">
        <w:rPr>
          <w:rFonts w:ascii="Times New Roman" w:eastAsia="Times New Roman" w:hAnsi="Times New Roman" w:cs="Times New Roman"/>
          <w:b/>
          <w:bCs/>
          <w:color w:val="1A1A1A"/>
          <w:lang w:val="it-IT"/>
        </w:rPr>
        <w:t>-</w:t>
      </w:r>
      <w:r w:rsidR="00F26B87" w:rsidRPr="00054757">
        <w:rPr>
          <w:rFonts w:ascii="Times New Roman" w:eastAsia="Times New Roman" w:hAnsi="Times New Roman" w:cs="Times New Roman"/>
          <w:b/>
          <w:bCs/>
          <w:color w:val="1A1A1A"/>
          <w:lang w:val="it-IT"/>
        </w:rPr>
        <w:t>Players</w:t>
      </w:r>
      <w:r w:rsidR="00F26B87">
        <w:rPr>
          <w:rFonts w:ascii="Times New Roman" w:eastAsia="Times New Roman" w:hAnsi="Times New Roman" w:cs="Times New Roman"/>
          <w:color w:val="1A1A1A"/>
          <w:lang w:val="it-IT"/>
        </w:rPr>
        <w:t xml:space="preserve"> </w:t>
      </w:r>
      <w:r w:rsidR="00054757">
        <w:rPr>
          <w:rFonts w:ascii="Times New Roman" w:eastAsia="Times New Roman" w:hAnsi="Times New Roman" w:cs="Times New Roman"/>
          <w:color w:val="1A1A1A"/>
          <w:lang w:val="it-IT"/>
        </w:rPr>
        <w:t>ed è formato da</w:t>
      </w:r>
      <w:r w:rsidR="00C23A61">
        <w:rPr>
          <w:rFonts w:ascii="Times New Roman" w:eastAsia="Times New Roman" w:hAnsi="Times New Roman" w:cs="Times New Roman"/>
          <w:color w:val="1A1A1A"/>
          <w:lang w:val="it-IT"/>
        </w:rPr>
        <w:t xml:space="preserve">l seguente </w:t>
      </w:r>
      <w:r w:rsidR="00F26B87" w:rsidRPr="00E103FD">
        <w:rPr>
          <w:rFonts w:ascii="Times New Roman" w:eastAsia="Times New Roman" w:hAnsi="Times New Roman" w:cs="Times New Roman"/>
          <w:color w:val="1A1A1A"/>
          <w:lang w:val="it-IT"/>
        </w:rPr>
        <w:t xml:space="preserve">team: Luca Formica, Mariagrazia Benassi, </w:t>
      </w:r>
      <w:r w:rsidR="00BA086B" w:rsidRPr="00E103FD">
        <w:rPr>
          <w:rFonts w:ascii="Times New Roman" w:eastAsia="Times New Roman" w:hAnsi="Times New Roman" w:cs="Times New Roman"/>
          <w:color w:val="1A1A1A"/>
          <w:lang w:val="it-IT"/>
        </w:rPr>
        <w:t xml:space="preserve">Sara Magri, </w:t>
      </w:r>
      <w:r w:rsidR="00F26B87" w:rsidRPr="00E103FD">
        <w:rPr>
          <w:rFonts w:ascii="Times New Roman" w:eastAsia="Times New Roman" w:hAnsi="Times New Roman" w:cs="Times New Roman"/>
          <w:color w:val="1A1A1A"/>
          <w:lang w:val="it-IT"/>
        </w:rPr>
        <w:t xml:space="preserve">Mattia Barbaresi, Sara Giovagnoli, Pierluigi Casolari, Yuri Ceschin, Francesco Bruni, </w:t>
      </w:r>
      <w:r w:rsidR="00BA086B">
        <w:rPr>
          <w:rFonts w:ascii="Times New Roman" w:eastAsia="Times New Roman" w:hAnsi="Times New Roman" w:cs="Times New Roman"/>
          <w:color w:val="1A1A1A"/>
          <w:lang w:val="it-IT"/>
        </w:rPr>
        <w:t xml:space="preserve">Luigi Marotta, e hanno creduto nel progetto importanti investitori e acceleratori con focus sull’impatto sociale quali Opes Italia, 20 Fund, SocialFare, Università di Bologna, Personae e Fondazione Privilége. </w:t>
      </w:r>
    </w:p>
    <w:p w14:paraId="494E9861" w14:textId="7A471B30" w:rsidR="00BD4F97" w:rsidRDefault="00CC60AC" w:rsidP="00BD4F97">
      <w:pPr>
        <w:tabs>
          <w:tab w:val="left" w:pos="10206"/>
        </w:tabs>
        <w:spacing w:before="355" w:after="0" w:line="240" w:lineRule="auto"/>
        <w:ind w:left="284" w:right="594"/>
        <w:jc w:val="both"/>
        <w:rPr>
          <w:rFonts w:ascii="Times New Roman" w:eastAsia="Times New Roman" w:hAnsi="Times New Roman" w:cs="Times New Roman"/>
          <w:color w:val="1A1A1A"/>
          <w:lang w:val="it-IT"/>
        </w:rPr>
      </w:pPr>
      <w:r w:rsidRPr="00CC60AC">
        <w:rPr>
          <w:rFonts w:ascii="Times New Roman" w:eastAsia="Times New Roman" w:hAnsi="Times New Roman" w:cs="Times New Roman"/>
          <w:color w:val="1A1A1A"/>
          <w:lang w:val="it-IT"/>
        </w:rPr>
        <w:t xml:space="preserve">Develop-Players, start-up nata come spin-off dell’Università di Bologna, propone una piattaforma digitale basata su videogiochi scientificamente validati per la </w:t>
      </w:r>
      <w:r w:rsidR="00BA086B">
        <w:rPr>
          <w:rFonts w:ascii="Times New Roman" w:eastAsia="Times New Roman" w:hAnsi="Times New Roman" w:cs="Times New Roman"/>
          <w:color w:val="1A1A1A"/>
          <w:lang w:val="it-IT"/>
        </w:rPr>
        <w:t>valutazione diagnostica</w:t>
      </w:r>
      <w:r w:rsidRPr="00CC60AC">
        <w:rPr>
          <w:rFonts w:ascii="Times New Roman" w:eastAsia="Times New Roman" w:hAnsi="Times New Roman" w:cs="Times New Roman"/>
          <w:color w:val="1A1A1A"/>
          <w:lang w:val="it-IT"/>
        </w:rPr>
        <w:t xml:space="preserve"> e il trattamento dell</w:t>
      </w:r>
      <w:r w:rsidR="00BA086B">
        <w:rPr>
          <w:rFonts w:ascii="Times New Roman" w:eastAsia="Times New Roman" w:hAnsi="Times New Roman" w:cs="Times New Roman"/>
          <w:color w:val="1A1A1A"/>
          <w:lang w:val="it-IT"/>
        </w:rPr>
        <w:t>e</w:t>
      </w:r>
      <w:r w:rsidRPr="00CC60AC">
        <w:rPr>
          <w:rFonts w:ascii="Times New Roman" w:eastAsia="Times New Roman" w:hAnsi="Times New Roman" w:cs="Times New Roman"/>
          <w:color w:val="1A1A1A"/>
          <w:lang w:val="it-IT"/>
        </w:rPr>
        <w:t xml:space="preserve"> neurodivergenz</w:t>
      </w:r>
      <w:r w:rsidR="00BA086B">
        <w:rPr>
          <w:rFonts w:ascii="Times New Roman" w:eastAsia="Times New Roman" w:hAnsi="Times New Roman" w:cs="Times New Roman"/>
          <w:color w:val="1A1A1A"/>
          <w:lang w:val="it-IT"/>
        </w:rPr>
        <w:t>e</w:t>
      </w:r>
      <w:r w:rsidRPr="00CC60AC">
        <w:rPr>
          <w:rFonts w:ascii="Times New Roman" w:eastAsia="Times New Roman" w:hAnsi="Times New Roman" w:cs="Times New Roman"/>
          <w:color w:val="1A1A1A"/>
          <w:lang w:val="it-IT"/>
        </w:rPr>
        <w:t>. L’idea è trasformare un percorso percepito come complesso e stressante in un’esperienza accessibile, coinvolgente e centrata sulla persona.</w:t>
      </w:r>
      <w:r>
        <w:rPr>
          <w:rFonts w:ascii="Times New Roman" w:eastAsia="Times New Roman" w:hAnsi="Times New Roman" w:cs="Times New Roman"/>
          <w:color w:val="1A1A1A"/>
          <w:lang w:val="it-IT"/>
        </w:rPr>
        <w:t xml:space="preserve"> </w:t>
      </w:r>
      <w:r w:rsidRPr="00CC60AC">
        <w:rPr>
          <w:rFonts w:ascii="Times New Roman" w:eastAsia="Times New Roman" w:hAnsi="Times New Roman" w:cs="Times New Roman"/>
          <w:color w:val="1A1A1A"/>
          <w:lang w:val="it-IT"/>
        </w:rPr>
        <w:t>Il sistema integra un software clinico basato su intelligenza artificiale in grado di supportare i professionisti, facilitare il dialogo con le famiglie e personalizzare i percorsi terapeutici. Al centro c’è un approccio biopsicosociale, in linea con le indicazioni dell’Organizzazione Mondiale della Sanità, che non si limita a individuare le difficoltà</w:t>
      </w:r>
      <w:r>
        <w:rPr>
          <w:rFonts w:ascii="Times New Roman" w:eastAsia="Times New Roman" w:hAnsi="Times New Roman" w:cs="Times New Roman"/>
          <w:color w:val="1A1A1A"/>
          <w:lang w:val="it-IT"/>
        </w:rPr>
        <w:t>,</w:t>
      </w:r>
      <w:r w:rsidRPr="00CC60AC">
        <w:rPr>
          <w:rFonts w:ascii="Times New Roman" w:eastAsia="Times New Roman" w:hAnsi="Times New Roman" w:cs="Times New Roman"/>
          <w:color w:val="1A1A1A"/>
          <w:lang w:val="it-IT"/>
        </w:rPr>
        <w:t xml:space="preserve"> ma punta a valorizzare le potenzialità individuali</w:t>
      </w:r>
      <w:r w:rsidR="00256CD7">
        <w:rPr>
          <w:rFonts w:ascii="Times New Roman" w:eastAsia="Times New Roman" w:hAnsi="Times New Roman" w:cs="Times New Roman"/>
          <w:color w:val="1A1A1A"/>
          <w:lang w:val="it-IT"/>
        </w:rPr>
        <w:t>.</w:t>
      </w:r>
      <w:r>
        <w:rPr>
          <w:rFonts w:ascii="Times New Roman" w:eastAsia="Times New Roman" w:hAnsi="Times New Roman" w:cs="Times New Roman"/>
          <w:color w:val="1A1A1A"/>
          <w:lang w:val="it-IT"/>
        </w:rPr>
        <w:t xml:space="preserve"> </w:t>
      </w:r>
    </w:p>
    <w:p w14:paraId="34BDB4AD" w14:textId="46D08A18" w:rsidR="00256CD7" w:rsidRDefault="00CC60AC" w:rsidP="00BD4F97">
      <w:pPr>
        <w:tabs>
          <w:tab w:val="left" w:pos="10206"/>
        </w:tabs>
        <w:spacing w:before="355" w:after="0" w:line="240" w:lineRule="auto"/>
        <w:ind w:left="284" w:right="594"/>
        <w:jc w:val="both"/>
        <w:rPr>
          <w:rFonts w:ascii="Times New Roman" w:eastAsia="Times New Roman" w:hAnsi="Times New Roman" w:cs="Times New Roman"/>
          <w:color w:val="1A1A1A"/>
          <w:lang w:val="it-IT"/>
        </w:rPr>
      </w:pPr>
      <w:r w:rsidRPr="00CC60AC">
        <w:rPr>
          <w:rFonts w:ascii="Times New Roman" w:eastAsia="Times New Roman" w:hAnsi="Times New Roman" w:cs="Times New Roman"/>
          <w:color w:val="1A1A1A"/>
          <w:lang w:val="it-IT"/>
        </w:rPr>
        <w:t xml:space="preserve">I videogiochi sviluppati dalla piattaforma </w:t>
      </w:r>
      <w:r w:rsidR="00BD4F97">
        <w:rPr>
          <w:rFonts w:ascii="Times New Roman" w:eastAsia="Times New Roman" w:hAnsi="Times New Roman" w:cs="Times New Roman"/>
          <w:color w:val="1A1A1A"/>
          <w:lang w:val="it-IT"/>
        </w:rPr>
        <w:t>(</w:t>
      </w:r>
      <w:hyperlink r:id="rId9" w:history="1">
        <w:r w:rsidR="00BD4F97" w:rsidRPr="00BD4F97">
          <w:rPr>
            <w:rStyle w:val="Collegamentoipertestuale"/>
            <w:rFonts w:ascii="Times New Roman" w:eastAsia="Times New Roman" w:hAnsi="Times New Roman" w:cs="Times New Roman"/>
            <w:lang w:val="it-IT"/>
          </w:rPr>
          <w:t>SAM gio</w:t>
        </w:r>
        <w:r w:rsidR="00BD4F97" w:rsidRPr="00BD4F97">
          <w:rPr>
            <w:rStyle w:val="Collegamentoipertestuale"/>
            <w:rFonts w:ascii="Times New Roman" w:eastAsia="Times New Roman" w:hAnsi="Times New Roman" w:cs="Times New Roman"/>
            <w:lang w:val="it-IT"/>
          </w:rPr>
          <w:t>c</w:t>
        </w:r>
        <w:r w:rsidR="00BD4F97" w:rsidRPr="00BD4F97">
          <w:rPr>
            <w:rStyle w:val="Collegamentoipertestuale"/>
            <w:rFonts w:ascii="Times New Roman" w:eastAsia="Times New Roman" w:hAnsi="Times New Roman" w:cs="Times New Roman"/>
            <w:lang w:val="it-IT"/>
          </w:rPr>
          <w:t>o di valutazione neuropsicologica</w:t>
        </w:r>
      </w:hyperlink>
      <w:r w:rsidR="00BD4F97">
        <w:rPr>
          <w:rFonts w:ascii="Times New Roman" w:eastAsia="Times New Roman" w:hAnsi="Times New Roman" w:cs="Times New Roman"/>
          <w:color w:val="1A1A1A"/>
          <w:lang w:val="it-IT"/>
        </w:rPr>
        <w:t xml:space="preserve"> e </w:t>
      </w:r>
      <w:hyperlink r:id="rId10" w:history="1">
        <w:r w:rsidR="00BD4F97" w:rsidRPr="00BD4F97">
          <w:rPr>
            <w:rStyle w:val="Collegamentoipertestuale"/>
            <w:rFonts w:ascii="Times New Roman" w:eastAsia="Times New Roman" w:hAnsi="Times New Roman" w:cs="Times New Roman"/>
            <w:lang w:val="it-IT"/>
          </w:rPr>
          <w:t>EYE-RIDERS potenziamento dell'attenzione sostenuta, cambio di compito e capacità di inibizione</w:t>
        </w:r>
      </w:hyperlink>
      <w:r w:rsidR="00BD4F97">
        <w:rPr>
          <w:rFonts w:ascii="Times New Roman" w:eastAsia="Times New Roman" w:hAnsi="Times New Roman" w:cs="Times New Roman"/>
          <w:color w:val="1A1A1A"/>
          <w:lang w:val="it-IT"/>
        </w:rPr>
        <w:t xml:space="preserve">) </w:t>
      </w:r>
      <w:r w:rsidRPr="00CC60AC">
        <w:rPr>
          <w:rFonts w:ascii="Times New Roman" w:eastAsia="Times New Roman" w:hAnsi="Times New Roman" w:cs="Times New Roman"/>
          <w:color w:val="1A1A1A"/>
          <w:lang w:val="it-IT"/>
        </w:rPr>
        <w:t>svolgono una doppia funzione: da un lato supportano la valutazione neuropsicologica in età evolutiva, dall’altro offrono programmi riabilitativi mirati a migliorare attenzione, memoria e funzioni esecutive. Grazie all’intelligenza artificiale, gli esercizi si adattano al paziente, riducendo lo stress e aumentando l’aderenza al trattamento.</w:t>
      </w:r>
      <w:r>
        <w:rPr>
          <w:rFonts w:ascii="Times New Roman" w:eastAsia="Times New Roman" w:hAnsi="Times New Roman" w:cs="Times New Roman"/>
          <w:color w:val="1A1A1A"/>
          <w:lang w:val="it-IT"/>
        </w:rPr>
        <w:t xml:space="preserve"> </w:t>
      </w:r>
    </w:p>
    <w:p w14:paraId="5126B0D4" w14:textId="5C5A2FDA" w:rsidR="00CC60AC" w:rsidRPr="00CC60AC" w:rsidRDefault="00C23A61" w:rsidP="006E4E84">
      <w:pPr>
        <w:tabs>
          <w:tab w:val="left" w:pos="10206"/>
        </w:tabs>
        <w:spacing w:before="355" w:after="0" w:line="240" w:lineRule="auto"/>
        <w:ind w:left="284" w:right="594"/>
        <w:jc w:val="both"/>
        <w:rPr>
          <w:rFonts w:ascii="Times New Roman" w:eastAsia="Times New Roman" w:hAnsi="Times New Roman" w:cs="Times New Roman"/>
          <w:color w:val="1A1A1A"/>
          <w:lang w:val="it-IT"/>
        </w:rPr>
      </w:pPr>
      <w:r>
        <w:rPr>
          <w:rFonts w:ascii="Times New Roman" w:eastAsia="Times New Roman" w:hAnsi="Times New Roman" w:cs="Times New Roman"/>
          <w:color w:val="1A1A1A"/>
          <w:lang w:val="it-IT"/>
        </w:rPr>
        <w:t>Il programma è già attivo e i</w:t>
      </w:r>
      <w:r w:rsidR="00CC60AC" w:rsidRPr="00CC60AC">
        <w:rPr>
          <w:rFonts w:ascii="Times New Roman" w:eastAsia="Times New Roman" w:hAnsi="Times New Roman" w:cs="Times New Roman"/>
          <w:color w:val="1A1A1A"/>
          <w:lang w:val="it-IT"/>
        </w:rPr>
        <w:t xml:space="preserve"> primi risultati indicano un miglioramento nel 73% dei pazienti coinvolti, con oltre 5.000 screening effettuati tra il 2022 e il 2024. Nei prossimi due anni l’obiettivo è raddoppiare </w:t>
      </w:r>
      <w:r>
        <w:rPr>
          <w:rFonts w:ascii="Times New Roman" w:eastAsia="Times New Roman" w:hAnsi="Times New Roman" w:cs="Times New Roman"/>
          <w:color w:val="1A1A1A"/>
          <w:lang w:val="it-IT"/>
        </w:rPr>
        <w:t xml:space="preserve">il dato </w:t>
      </w:r>
      <w:r w:rsidR="00CC60AC" w:rsidRPr="00CC60AC">
        <w:rPr>
          <w:rFonts w:ascii="Times New Roman" w:eastAsia="Times New Roman" w:hAnsi="Times New Roman" w:cs="Times New Roman"/>
          <w:color w:val="1A1A1A"/>
          <w:lang w:val="it-IT"/>
        </w:rPr>
        <w:t>superando i 10.000 screening e raggiungendo un tasso di miglioramento dell’80%.</w:t>
      </w:r>
      <w:r w:rsidR="00CC60AC">
        <w:rPr>
          <w:rFonts w:ascii="Times New Roman" w:eastAsia="Times New Roman" w:hAnsi="Times New Roman" w:cs="Times New Roman"/>
          <w:color w:val="1A1A1A"/>
          <w:lang w:val="it-IT"/>
        </w:rPr>
        <w:t xml:space="preserve"> </w:t>
      </w:r>
      <w:r w:rsidR="00CC60AC" w:rsidRPr="00CC60AC">
        <w:rPr>
          <w:rFonts w:ascii="Times New Roman" w:eastAsia="Times New Roman" w:hAnsi="Times New Roman" w:cs="Times New Roman"/>
          <w:color w:val="1A1A1A"/>
          <w:lang w:val="it-IT"/>
        </w:rPr>
        <w:t xml:space="preserve">Sul piano economico, il modello combina abbonamenti per i professionisti sanitari e un’offerta freemium per le famiglie, con la possibilità di acquistare singoli giochi terapeutici. Dopo una fase di finanziamento </w:t>
      </w:r>
      <w:r w:rsidR="00CC60AC" w:rsidRPr="00CC60AC">
        <w:rPr>
          <w:rFonts w:ascii="Times New Roman" w:eastAsia="Times New Roman" w:hAnsi="Times New Roman" w:cs="Times New Roman"/>
          <w:color w:val="1A1A1A"/>
          <w:lang w:val="it-IT"/>
        </w:rPr>
        <w:lastRenderedPageBreak/>
        <w:t>iniziale e lo sviluppo della versione 2.0 della piattaforma, la società guarda ora alla crescita internazionale</w:t>
      </w:r>
      <w:r>
        <w:rPr>
          <w:rFonts w:ascii="Times New Roman" w:eastAsia="Times New Roman" w:hAnsi="Times New Roman" w:cs="Times New Roman"/>
          <w:color w:val="1A1A1A"/>
          <w:lang w:val="it-IT"/>
        </w:rPr>
        <w:t xml:space="preserve"> e</w:t>
      </w:r>
      <w:r w:rsidR="00CC60AC" w:rsidRPr="00CC60AC">
        <w:rPr>
          <w:rFonts w:ascii="Times New Roman" w:eastAsia="Times New Roman" w:hAnsi="Times New Roman" w:cs="Times New Roman"/>
          <w:color w:val="1A1A1A"/>
          <w:lang w:val="it-IT"/>
        </w:rPr>
        <w:t xml:space="preserve"> nel 2026 punta </w:t>
      </w:r>
      <w:r w:rsidR="00A7750F">
        <w:rPr>
          <w:rFonts w:ascii="Times New Roman" w:eastAsia="Times New Roman" w:hAnsi="Times New Roman" w:cs="Times New Roman"/>
          <w:color w:val="1A1A1A"/>
          <w:lang w:val="it-IT"/>
        </w:rPr>
        <w:t xml:space="preserve">a </w:t>
      </w:r>
      <w:r w:rsidR="00CC60AC" w:rsidRPr="00CC60AC">
        <w:rPr>
          <w:rFonts w:ascii="Times New Roman" w:eastAsia="Times New Roman" w:hAnsi="Times New Roman" w:cs="Times New Roman"/>
          <w:color w:val="1A1A1A"/>
          <w:lang w:val="it-IT"/>
        </w:rPr>
        <w:t>consolidarsi in Italia e avviare l’ingresso nel mercato statunitense.</w:t>
      </w:r>
    </w:p>
    <w:p w14:paraId="2A4F8210" w14:textId="77777777" w:rsidR="00CC60AC" w:rsidRDefault="00CC60AC" w:rsidP="006E4E84">
      <w:pPr>
        <w:tabs>
          <w:tab w:val="left" w:pos="10206"/>
        </w:tabs>
        <w:ind w:left="284" w:right="594"/>
        <w:jc w:val="both"/>
        <w:rPr>
          <w:rFonts w:ascii="Times New Roman" w:eastAsia="Times New Roman" w:hAnsi="Times New Roman" w:cs="Times New Roman"/>
          <w:color w:val="1A1A1A"/>
          <w:lang w:val="it-IT"/>
        </w:rPr>
      </w:pPr>
    </w:p>
    <w:p w14:paraId="39D9EFA0" w14:textId="35CDDF74" w:rsidR="00037857" w:rsidRPr="006E4E84" w:rsidRDefault="00241BE0" w:rsidP="006E4E84">
      <w:pPr>
        <w:tabs>
          <w:tab w:val="left" w:pos="10206"/>
        </w:tabs>
        <w:ind w:left="284" w:right="594"/>
        <w:rPr>
          <w:rFonts w:ascii="Times New Roman" w:eastAsia="Times New Roman" w:hAnsi="Times New Roman" w:cs="Times New Roman"/>
          <w:color w:val="1A1A1A"/>
          <w:lang w:val="it-IT"/>
        </w:rPr>
      </w:pPr>
      <w:r>
        <w:rPr>
          <w:rFonts w:ascii="Times New Roman" w:eastAsia="Times New Roman" w:hAnsi="Times New Roman" w:cs="Times New Roman"/>
          <w:color w:val="1A1A1A"/>
          <w:lang w:val="it-IT"/>
        </w:rPr>
        <w:t>Il secondo premio</w:t>
      </w:r>
      <w:r w:rsidR="0066021E" w:rsidRPr="006E4E84">
        <w:rPr>
          <w:rFonts w:ascii="Times New Roman" w:eastAsia="Times New Roman" w:hAnsi="Times New Roman" w:cs="Times New Roman"/>
          <w:color w:val="1A1A1A"/>
          <w:lang w:val="it-IT"/>
        </w:rPr>
        <w:t xml:space="preserve"> </w:t>
      </w:r>
      <w:r w:rsidRPr="006E4E84">
        <w:rPr>
          <w:rFonts w:ascii="Times New Roman" w:eastAsia="Times New Roman" w:hAnsi="Times New Roman" w:cs="Times New Roman"/>
          <w:color w:val="1A1A1A"/>
          <w:lang w:val="it-IT"/>
        </w:rPr>
        <w:t xml:space="preserve">è stato </w:t>
      </w:r>
      <w:r w:rsidR="006E4E84">
        <w:rPr>
          <w:rFonts w:ascii="Times New Roman" w:eastAsia="Times New Roman" w:hAnsi="Times New Roman" w:cs="Times New Roman"/>
          <w:color w:val="1A1A1A"/>
          <w:lang w:val="it-IT"/>
        </w:rPr>
        <w:t>assegnato</w:t>
      </w:r>
      <w:r w:rsidRPr="006E4E84">
        <w:rPr>
          <w:rFonts w:ascii="Times New Roman" w:eastAsia="Times New Roman" w:hAnsi="Times New Roman" w:cs="Times New Roman"/>
          <w:color w:val="1A1A1A"/>
          <w:lang w:val="it-IT"/>
        </w:rPr>
        <w:t xml:space="preserve"> a tre </w:t>
      </w:r>
      <w:r w:rsidR="00747888">
        <w:rPr>
          <w:rFonts w:ascii="Times New Roman" w:eastAsia="Times New Roman" w:hAnsi="Times New Roman" w:cs="Times New Roman"/>
          <w:color w:val="1A1A1A"/>
          <w:lang w:val="it-IT"/>
        </w:rPr>
        <w:t xml:space="preserve">progetti (5.000,00 </w:t>
      </w:r>
      <w:r w:rsidR="00747888" w:rsidRPr="006E4E84">
        <w:rPr>
          <w:rFonts w:ascii="Times New Roman" w:eastAsia="Times New Roman" w:hAnsi="Times New Roman" w:cs="Times New Roman"/>
          <w:color w:val="1A1A1A"/>
          <w:lang w:val="it-IT"/>
        </w:rPr>
        <w:t xml:space="preserve">Euro </w:t>
      </w:r>
      <w:r w:rsidR="00747888">
        <w:rPr>
          <w:rFonts w:ascii="Times New Roman" w:eastAsia="Times New Roman" w:hAnsi="Times New Roman" w:cs="Times New Roman"/>
          <w:color w:val="1A1A1A"/>
          <w:lang w:val="it-IT"/>
        </w:rPr>
        <w:t>ciascuno)</w:t>
      </w:r>
      <w:r w:rsidRPr="006E4E84">
        <w:rPr>
          <w:rFonts w:ascii="Times New Roman" w:eastAsia="Times New Roman" w:hAnsi="Times New Roman" w:cs="Times New Roman"/>
          <w:color w:val="1A1A1A"/>
          <w:lang w:val="it-IT"/>
        </w:rPr>
        <w:t xml:space="preserve">: </w:t>
      </w:r>
    </w:p>
    <w:p w14:paraId="1D84DF7D" w14:textId="392EBCB7" w:rsidR="006E4E84" w:rsidRPr="00AB0635" w:rsidRDefault="0066021E" w:rsidP="006E4E84">
      <w:pPr>
        <w:pStyle w:val="Paragrafoelenco"/>
        <w:numPr>
          <w:ilvl w:val="0"/>
          <w:numId w:val="5"/>
        </w:numPr>
        <w:ind w:left="284" w:firstLine="0"/>
        <w:rPr>
          <w:rFonts w:ascii="Times New Roman" w:eastAsia="Times New Roman" w:hAnsi="Times New Roman" w:cs="Times New Roman"/>
          <w:color w:val="1A1A1A"/>
          <w:lang w:val="en-US"/>
        </w:rPr>
      </w:pPr>
      <w:r w:rsidRPr="00AB0635">
        <w:rPr>
          <w:rFonts w:ascii="Times New Roman" w:eastAsia="Times New Roman" w:hAnsi="Times New Roman" w:cs="Times New Roman"/>
          <w:color w:val="1A1A1A"/>
          <w:lang w:val="en-US"/>
        </w:rPr>
        <w:t>A day in Elli’s World - Exploring executive functions through play for personalized education</w:t>
      </w:r>
    </w:p>
    <w:p w14:paraId="63DE4886" w14:textId="77777777" w:rsidR="006E4E84" w:rsidRPr="00AB0635" w:rsidRDefault="0066021E" w:rsidP="006E4E84">
      <w:pPr>
        <w:pStyle w:val="Paragrafoelenco"/>
        <w:numPr>
          <w:ilvl w:val="0"/>
          <w:numId w:val="5"/>
        </w:numPr>
        <w:ind w:left="284" w:firstLine="0"/>
        <w:rPr>
          <w:rFonts w:ascii="Times New Roman" w:eastAsia="Times New Roman" w:hAnsi="Times New Roman" w:cs="Times New Roman"/>
          <w:color w:val="1A1A1A"/>
          <w:lang w:val="en-US"/>
        </w:rPr>
      </w:pPr>
      <w:r w:rsidRPr="00AB0635">
        <w:rPr>
          <w:rFonts w:ascii="Times New Roman" w:eastAsia="Times New Roman" w:hAnsi="Times New Roman" w:cs="Times New Roman"/>
          <w:color w:val="1A1A1A"/>
          <w:lang w:val="en-US"/>
        </w:rPr>
        <w:t>Kica - A novel mHealth Tool for caregivers of autistic children</w:t>
      </w:r>
    </w:p>
    <w:p w14:paraId="4A854CCB" w14:textId="5A32A484" w:rsidR="0066021E" w:rsidRPr="00747888" w:rsidRDefault="0066021E" w:rsidP="006E4E84">
      <w:pPr>
        <w:pStyle w:val="Paragrafoelenco"/>
        <w:numPr>
          <w:ilvl w:val="0"/>
          <w:numId w:val="5"/>
        </w:numPr>
        <w:ind w:left="284" w:firstLine="0"/>
        <w:rPr>
          <w:rFonts w:ascii="Times New Roman" w:eastAsia="Times New Roman" w:hAnsi="Times New Roman" w:cs="Times New Roman"/>
          <w:color w:val="1A1A1A"/>
          <w:lang w:val="it-IT"/>
        </w:rPr>
      </w:pPr>
      <w:r w:rsidRPr="006E4E84">
        <w:rPr>
          <w:rFonts w:ascii="Times New Roman" w:eastAsia="Times New Roman" w:hAnsi="Times New Roman" w:cs="Times New Roman"/>
          <w:color w:val="1A1A1A"/>
          <w:lang w:val="it-IT"/>
        </w:rPr>
        <w:t xml:space="preserve">EXPO - Executive </w:t>
      </w:r>
      <w:proofErr w:type="spellStart"/>
      <w:r w:rsidRPr="006E4E84">
        <w:rPr>
          <w:rFonts w:ascii="Times New Roman" w:eastAsia="Times New Roman" w:hAnsi="Times New Roman" w:cs="Times New Roman"/>
          <w:color w:val="1A1A1A"/>
          <w:lang w:val="it-IT"/>
        </w:rPr>
        <w:t>function</w:t>
      </w:r>
      <w:proofErr w:type="spellEnd"/>
      <w:r w:rsidRPr="006E4E84">
        <w:rPr>
          <w:rFonts w:ascii="Times New Roman" w:eastAsia="Times New Roman" w:hAnsi="Times New Roman" w:cs="Times New Roman"/>
          <w:color w:val="1A1A1A"/>
          <w:lang w:val="it-IT"/>
        </w:rPr>
        <w:t xml:space="preserve"> Play </w:t>
      </w:r>
      <w:proofErr w:type="spellStart"/>
      <w:r w:rsidRPr="006E4E84">
        <w:rPr>
          <w:rFonts w:ascii="Times New Roman" w:eastAsia="Times New Roman" w:hAnsi="Times New Roman" w:cs="Times New Roman"/>
          <w:color w:val="1A1A1A"/>
          <w:lang w:val="it-IT"/>
        </w:rPr>
        <w:t>Opportunities</w:t>
      </w:r>
      <w:proofErr w:type="spellEnd"/>
    </w:p>
    <w:p w14:paraId="54A1AFB0" w14:textId="20DC73BC" w:rsidR="006E4E84" w:rsidRPr="00747888" w:rsidRDefault="006E4E84" w:rsidP="006E4E84">
      <w:pPr>
        <w:ind w:left="284"/>
        <w:rPr>
          <w:rFonts w:ascii="Times New Roman" w:eastAsia="Times New Roman" w:hAnsi="Times New Roman" w:cs="Times New Roman"/>
          <w:color w:val="1A1A1A"/>
          <w:lang w:val="it-IT"/>
        </w:rPr>
      </w:pPr>
      <w:r>
        <w:rPr>
          <w:rFonts w:ascii="Times New Roman" w:eastAsia="Times New Roman" w:hAnsi="Times New Roman" w:cs="Times New Roman"/>
          <w:color w:val="1A1A1A"/>
          <w:lang w:val="it-IT"/>
        </w:rPr>
        <w:t>Il terzo premio è l</w:t>
      </w:r>
      <w:r w:rsidR="00C23A61" w:rsidRPr="006E4E84">
        <w:rPr>
          <w:rFonts w:ascii="Times New Roman" w:eastAsia="Times New Roman" w:hAnsi="Times New Roman" w:cs="Times New Roman"/>
          <w:color w:val="1A1A1A"/>
          <w:lang w:val="it-IT"/>
        </w:rPr>
        <w:t>a Menzione d’</w:t>
      </w:r>
      <w:r w:rsidR="00054757">
        <w:rPr>
          <w:rFonts w:ascii="Times New Roman" w:eastAsia="Times New Roman" w:hAnsi="Times New Roman" w:cs="Times New Roman"/>
          <w:color w:val="1A1A1A"/>
          <w:lang w:val="it-IT"/>
        </w:rPr>
        <w:t>O</w:t>
      </w:r>
      <w:r w:rsidR="00C23A61" w:rsidRPr="006E4E84">
        <w:rPr>
          <w:rFonts w:ascii="Times New Roman" w:eastAsia="Times New Roman" w:hAnsi="Times New Roman" w:cs="Times New Roman"/>
          <w:color w:val="1A1A1A"/>
          <w:lang w:val="it-IT"/>
        </w:rPr>
        <w:t>nore</w:t>
      </w:r>
      <w:r>
        <w:rPr>
          <w:rFonts w:ascii="Times New Roman" w:eastAsia="Times New Roman" w:hAnsi="Times New Roman" w:cs="Times New Roman"/>
          <w:color w:val="1A1A1A"/>
          <w:lang w:val="it-IT"/>
        </w:rPr>
        <w:t xml:space="preserve"> </w:t>
      </w:r>
      <w:r w:rsidR="00054757">
        <w:rPr>
          <w:rFonts w:ascii="Times New Roman" w:eastAsia="Times New Roman" w:hAnsi="Times New Roman" w:cs="Times New Roman"/>
          <w:color w:val="1A1A1A"/>
          <w:lang w:val="it-IT"/>
        </w:rPr>
        <w:t xml:space="preserve">ed è stata </w:t>
      </w:r>
      <w:r>
        <w:rPr>
          <w:rFonts w:ascii="Times New Roman" w:eastAsia="Times New Roman" w:hAnsi="Times New Roman" w:cs="Times New Roman"/>
          <w:color w:val="1A1A1A"/>
          <w:lang w:val="it-IT"/>
        </w:rPr>
        <w:t xml:space="preserve">assegnata a </w:t>
      </w:r>
      <w:r w:rsidR="00747888">
        <w:rPr>
          <w:rFonts w:ascii="Times New Roman" w:eastAsia="Times New Roman" w:hAnsi="Times New Roman" w:cs="Times New Roman"/>
          <w:color w:val="1A1A1A"/>
          <w:lang w:val="it-IT"/>
        </w:rPr>
        <w:t>sei</w:t>
      </w:r>
      <w:r>
        <w:rPr>
          <w:rFonts w:ascii="Times New Roman" w:eastAsia="Times New Roman" w:hAnsi="Times New Roman" w:cs="Times New Roman"/>
          <w:color w:val="1A1A1A"/>
          <w:lang w:val="it-IT"/>
        </w:rPr>
        <w:t xml:space="preserve"> progetti</w:t>
      </w:r>
      <w:r w:rsidR="00C23A61" w:rsidRPr="006E4E84">
        <w:rPr>
          <w:rFonts w:ascii="Times New Roman" w:eastAsia="Times New Roman" w:hAnsi="Times New Roman" w:cs="Times New Roman"/>
          <w:color w:val="1A1A1A"/>
          <w:lang w:val="it-IT"/>
        </w:rPr>
        <w:t>:</w:t>
      </w:r>
    </w:p>
    <w:p w14:paraId="23FE6A87" w14:textId="77777777" w:rsidR="006E4E84" w:rsidRPr="00AB0635" w:rsidRDefault="006E4E84" w:rsidP="006E4E84">
      <w:pPr>
        <w:pStyle w:val="Paragrafoelenco"/>
        <w:numPr>
          <w:ilvl w:val="0"/>
          <w:numId w:val="4"/>
        </w:numPr>
        <w:ind w:left="284" w:firstLine="0"/>
        <w:rPr>
          <w:rFonts w:ascii="Times New Roman" w:eastAsia="Times New Roman" w:hAnsi="Times New Roman" w:cs="Times New Roman"/>
          <w:color w:val="1A1A1A"/>
          <w:lang w:val="en-US"/>
        </w:rPr>
      </w:pPr>
      <w:r w:rsidRPr="00AB0635">
        <w:rPr>
          <w:rFonts w:ascii="Times New Roman" w:eastAsia="Times New Roman" w:hAnsi="Times New Roman" w:cs="Times New Roman"/>
          <w:color w:val="1A1A1A"/>
          <w:lang w:val="en-US"/>
        </w:rPr>
        <w:t xml:space="preserve">ASTRA - </w:t>
      </w:r>
      <w:proofErr w:type="spellStart"/>
      <w:r w:rsidRPr="00AB0635">
        <w:rPr>
          <w:rFonts w:ascii="Times New Roman" w:eastAsia="Times New Roman" w:hAnsi="Times New Roman" w:cs="Times New Roman"/>
          <w:color w:val="1A1A1A"/>
          <w:lang w:val="en-US"/>
        </w:rPr>
        <w:t>Anortoscopy</w:t>
      </w:r>
      <w:proofErr w:type="spellEnd"/>
      <w:r w:rsidRPr="00AB0635">
        <w:rPr>
          <w:rFonts w:ascii="Times New Roman" w:eastAsia="Times New Roman" w:hAnsi="Times New Roman" w:cs="Times New Roman"/>
          <w:color w:val="1A1A1A"/>
          <w:lang w:val="en-US"/>
        </w:rPr>
        <w:t xml:space="preserve"> System for Training Representational and Attentional Bias PI: </w:t>
      </w:r>
    </w:p>
    <w:p w14:paraId="7D0C0AA5" w14:textId="7B860ACF" w:rsidR="006E4E84" w:rsidRPr="00AB0635" w:rsidRDefault="006E4E84" w:rsidP="006E4E84">
      <w:pPr>
        <w:pStyle w:val="Paragrafoelenco"/>
        <w:numPr>
          <w:ilvl w:val="0"/>
          <w:numId w:val="4"/>
        </w:numPr>
        <w:ind w:left="284" w:firstLine="0"/>
        <w:rPr>
          <w:rFonts w:ascii="Times New Roman" w:eastAsia="Times New Roman" w:hAnsi="Times New Roman" w:cs="Times New Roman"/>
          <w:color w:val="1A1A1A"/>
          <w:lang w:val="en-US"/>
        </w:rPr>
      </w:pPr>
      <w:r w:rsidRPr="00AB0635">
        <w:rPr>
          <w:rFonts w:ascii="Times New Roman" w:eastAsia="Times New Roman" w:hAnsi="Times New Roman" w:cs="Times New Roman"/>
          <w:color w:val="1A1A1A"/>
          <w:lang w:val="en-US"/>
        </w:rPr>
        <w:t xml:space="preserve">DINO </w:t>
      </w:r>
      <w:r w:rsidR="00747888" w:rsidRPr="00AB0635">
        <w:rPr>
          <w:rFonts w:ascii="Times New Roman" w:eastAsia="Times New Roman" w:hAnsi="Times New Roman" w:cs="Times New Roman"/>
          <w:color w:val="1A1A1A"/>
          <w:lang w:val="en-US"/>
        </w:rPr>
        <w:t xml:space="preserve">- </w:t>
      </w:r>
      <w:r w:rsidRPr="00AB0635">
        <w:rPr>
          <w:rFonts w:ascii="Times New Roman" w:eastAsia="Times New Roman" w:hAnsi="Times New Roman" w:cs="Times New Roman"/>
          <w:color w:val="1A1A1A"/>
          <w:lang w:val="en-US"/>
        </w:rPr>
        <w:t xml:space="preserve">Teaching making Learning Inclusive for all. A </w:t>
      </w:r>
      <w:proofErr w:type="spellStart"/>
      <w:r w:rsidRPr="00AB0635">
        <w:rPr>
          <w:rFonts w:ascii="Times New Roman" w:eastAsia="Times New Roman" w:hAnsi="Times New Roman" w:cs="Times New Roman"/>
          <w:color w:val="1A1A1A"/>
          <w:lang w:val="en-US"/>
        </w:rPr>
        <w:t>DIfferently</w:t>
      </w:r>
      <w:proofErr w:type="spellEnd"/>
      <w:r w:rsidRPr="00AB0635">
        <w:rPr>
          <w:rFonts w:ascii="Times New Roman" w:eastAsia="Times New Roman" w:hAnsi="Times New Roman" w:cs="Times New Roman"/>
          <w:color w:val="1A1A1A"/>
          <w:lang w:val="en-US"/>
        </w:rPr>
        <w:t xml:space="preserve"> </w:t>
      </w:r>
      <w:proofErr w:type="spellStart"/>
      <w:r w:rsidRPr="00AB0635">
        <w:rPr>
          <w:rFonts w:ascii="Times New Roman" w:eastAsia="Times New Roman" w:hAnsi="Times New Roman" w:cs="Times New Roman"/>
          <w:color w:val="1A1A1A"/>
          <w:lang w:val="en-US"/>
        </w:rPr>
        <w:t>NOrmal</w:t>
      </w:r>
      <w:proofErr w:type="spellEnd"/>
      <w:r w:rsidRPr="00AB0635">
        <w:rPr>
          <w:rFonts w:ascii="Times New Roman" w:eastAsia="Times New Roman" w:hAnsi="Times New Roman" w:cs="Times New Roman"/>
          <w:color w:val="1A1A1A"/>
          <w:lang w:val="en-US"/>
        </w:rPr>
        <w:t xml:space="preserve"> way of Teaching</w:t>
      </w:r>
    </w:p>
    <w:p w14:paraId="255CD754" w14:textId="6005F3F0" w:rsidR="006E4E84" w:rsidRPr="00AB0635" w:rsidRDefault="006E4E84" w:rsidP="006E4E84">
      <w:pPr>
        <w:pStyle w:val="Paragrafoelenco"/>
        <w:numPr>
          <w:ilvl w:val="0"/>
          <w:numId w:val="4"/>
        </w:numPr>
        <w:ind w:left="284" w:firstLine="0"/>
        <w:rPr>
          <w:rFonts w:ascii="Times New Roman" w:eastAsia="Times New Roman" w:hAnsi="Times New Roman" w:cs="Times New Roman"/>
          <w:color w:val="1A1A1A"/>
          <w:lang w:val="en-US"/>
        </w:rPr>
      </w:pPr>
      <w:r w:rsidRPr="00AB0635">
        <w:rPr>
          <w:rFonts w:ascii="Times New Roman" w:eastAsia="Times New Roman" w:hAnsi="Times New Roman" w:cs="Times New Roman"/>
          <w:color w:val="1A1A1A"/>
          <w:lang w:val="en-US"/>
        </w:rPr>
        <w:t>E</w:t>
      </w:r>
      <w:r w:rsidR="00054757" w:rsidRPr="00AB0635">
        <w:rPr>
          <w:rFonts w:ascii="Times New Roman" w:eastAsia="Times New Roman" w:hAnsi="Times New Roman" w:cs="Times New Roman"/>
          <w:color w:val="1A1A1A"/>
          <w:lang w:val="en-US"/>
        </w:rPr>
        <w:t>.</w:t>
      </w:r>
      <w:r w:rsidRPr="00AB0635">
        <w:rPr>
          <w:rFonts w:ascii="Times New Roman" w:eastAsia="Times New Roman" w:hAnsi="Times New Roman" w:cs="Times New Roman"/>
          <w:color w:val="1A1A1A"/>
          <w:lang w:val="en-US"/>
        </w:rPr>
        <w:t>A</w:t>
      </w:r>
      <w:r w:rsidR="00054757" w:rsidRPr="00AB0635">
        <w:rPr>
          <w:rFonts w:ascii="Times New Roman" w:eastAsia="Times New Roman" w:hAnsi="Times New Roman" w:cs="Times New Roman"/>
          <w:color w:val="1A1A1A"/>
          <w:lang w:val="en-US"/>
        </w:rPr>
        <w:t>.</w:t>
      </w:r>
      <w:r w:rsidRPr="00AB0635">
        <w:rPr>
          <w:rFonts w:ascii="Times New Roman" w:eastAsia="Times New Roman" w:hAnsi="Times New Roman" w:cs="Times New Roman"/>
          <w:color w:val="1A1A1A"/>
          <w:lang w:val="en-US"/>
        </w:rPr>
        <w:t>S</w:t>
      </w:r>
      <w:r w:rsidR="00054757" w:rsidRPr="00AB0635">
        <w:rPr>
          <w:rFonts w:ascii="Times New Roman" w:eastAsia="Times New Roman" w:hAnsi="Times New Roman" w:cs="Times New Roman"/>
          <w:color w:val="1A1A1A"/>
          <w:lang w:val="en-US"/>
        </w:rPr>
        <w:t>.</w:t>
      </w:r>
      <w:r w:rsidRPr="00AB0635">
        <w:rPr>
          <w:rFonts w:ascii="Times New Roman" w:eastAsia="Times New Roman" w:hAnsi="Times New Roman" w:cs="Times New Roman"/>
          <w:color w:val="1A1A1A"/>
          <w:lang w:val="en-US"/>
        </w:rPr>
        <w:t>Y</w:t>
      </w:r>
      <w:r w:rsidR="00054757" w:rsidRPr="00AB0635">
        <w:rPr>
          <w:rFonts w:ascii="Times New Roman" w:eastAsia="Times New Roman" w:hAnsi="Times New Roman" w:cs="Times New Roman"/>
          <w:color w:val="1A1A1A"/>
          <w:lang w:val="en-US"/>
        </w:rPr>
        <w:t>.</w:t>
      </w:r>
      <w:r w:rsidRPr="00AB0635">
        <w:rPr>
          <w:rFonts w:ascii="Times New Roman" w:eastAsia="Times New Roman" w:hAnsi="Times New Roman" w:cs="Times New Roman"/>
          <w:color w:val="1A1A1A"/>
          <w:lang w:val="en-US"/>
        </w:rPr>
        <w:t xml:space="preserve"> </w:t>
      </w:r>
      <w:r w:rsidR="00747888" w:rsidRPr="00AB0635">
        <w:rPr>
          <w:rFonts w:ascii="Times New Roman" w:eastAsia="Times New Roman" w:hAnsi="Times New Roman" w:cs="Times New Roman"/>
          <w:color w:val="1A1A1A"/>
          <w:lang w:val="en-US"/>
        </w:rPr>
        <w:t>-</w:t>
      </w:r>
      <w:r w:rsidRPr="00AB0635">
        <w:rPr>
          <w:rFonts w:ascii="Times New Roman" w:eastAsia="Times New Roman" w:hAnsi="Times New Roman" w:cs="Times New Roman"/>
          <w:color w:val="1A1A1A"/>
          <w:lang w:val="en-US"/>
        </w:rPr>
        <w:t xml:space="preserve"> Easy </w:t>
      </w:r>
      <w:proofErr w:type="spellStart"/>
      <w:r w:rsidRPr="00AB0635">
        <w:rPr>
          <w:rFonts w:ascii="Times New Roman" w:eastAsia="Times New Roman" w:hAnsi="Times New Roman" w:cs="Times New Roman"/>
          <w:color w:val="1A1A1A"/>
          <w:lang w:val="en-US"/>
        </w:rPr>
        <w:t>Accessibile</w:t>
      </w:r>
      <w:proofErr w:type="spellEnd"/>
      <w:r w:rsidRPr="00AB0635">
        <w:rPr>
          <w:rFonts w:ascii="Times New Roman" w:eastAsia="Times New Roman" w:hAnsi="Times New Roman" w:cs="Times New Roman"/>
          <w:color w:val="1A1A1A"/>
          <w:lang w:val="en-US"/>
        </w:rPr>
        <w:t xml:space="preserve"> Science For You</w:t>
      </w:r>
    </w:p>
    <w:p w14:paraId="351044A8" w14:textId="5474AD17" w:rsidR="006E4E84" w:rsidRPr="00AB0635" w:rsidRDefault="006E4E84" w:rsidP="006E4E84">
      <w:pPr>
        <w:pStyle w:val="Paragrafoelenco"/>
        <w:numPr>
          <w:ilvl w:val="0"/>
          <w:numId w:val="4"/>
        </w:numPr>
        <w:ind w:left="284" w:firstLine="0"/>
        <w:rPr>
          <w:rFonts w:ascii="Times New Roman" w:eastAsia="Times New Roman" w:hAnsi="Times New Roman" w:cs="Times New Roman"/>
          <w:color w:val="1A1A1A"/>
          <w:lang w:val="en-US"/>
        </w:rPr>
      </w:pPr>
      <w:r w:rsidRPr="00AB0635">
        <w:rPr>
          <w:rFonts w:ascii="Times New Roman" w:eastAsia="Times New Roman" w:hAnsi="Times New Roman" w:cs="Times New Roman"/>
          <w:color w:val="1A1A1A"/>
          <w:lang w:val="en-US"/>
        </w:rPr>
        <w:t xml:space="preserve">INTERACT - Intervention for Neurodivergence through Extended Reality </w:t>
      </w:r>
      <w:r w:rsidR="00747888" w:rsidRPr="00AB0635">
        <w:rPr>
          <w:rFonts w:ascii="Times New Roman" w:eastAsia="Times New Roman" w:hAnsi="Times New Roman" w:cs="Times New Roman"/>
          <w:color w:val="1A1A1A"/>
          <w:lang w:val="en-US"/>
        </w:rPr>
        <w:t>a</w:t>
      </w:r>
      <w:r w:rsidRPr="00AB0635">
        <w:rPr>
          <w:rFonts w:ascii="Times New Roman" w:eastAsia="Times New Roman" w:hAnsi="Times New Roman" w:cs="Times New Roman"/>
          <w:color w:val="1A1A1A"/>
          <w:lang w:val="en-US"/>
        </w:rPr>
        <w:t>nd Collaborative Training</w:t>
      </w:r>
    </w:p>
    <w:p w14:paraId="17A3E418" w14:textId="3FDB6D89" w:rsidR="006E4E84" w:rsidRPr="00AB0635" w:rsidRDefault="006E4E84" w:rsidP="006E4E84">
      <w:pPr>
        <w:pStyle w:val="Paragrafoelenco"/>
        <w:numPr>
          <w:ilvl w:val="0"/>
          <w:numId w:val="4"/>
        </w:numPr>
        <w:ind w:left="284" w:firstLine="0"/>
        <w:rPr>
          <w:rFonts w:ascii="Times New Roman" w:eastAsia="Times New Roman" w:hAnsi="Times New Roman" w:cs="Times New Roman"/>
          <w:color w:val="1A1A1A"/>
          <w:lang w:val="en-US"/>
        </w:rPr>
      </w:pPr>
      <w:proofErr w:type="spellStart"/>
      <w:r w:rsidRPr="00AB0635">
        <w:rPr>
          <w:rFonts w:ascii="Times New Roman" w:eastAsia="Times New Roman" w:hAnsi="Times New Roman" w:cs="Times New Roman"/>
          <w:color w:val="1A1A1A"/>
          <w:lang w:val="en-US"/>
        </w:rPr>
        <w:t>NeuroMath</w:t>
      </w:r>
      <w:proofErr w:type="spellEnd"/>
      <w:r w:rsidR="00747888" w:rsidRPr="00AB0635">
        <w:rPr>
          <w:rFonts w:ascii="Times New Roman" w:eastAsia="Times New Roman" w:hAnsi="Times New Roman" w:cs="Times New Roman"/>
          <w:color w:val="1A1A1A"/>
          <w:lang w:val="en-US"/>
        </w:rPr>
        <w:t xml:space="preserve"> - </w:t>
      </w:r>
      <w:r w:rsidRPr="00AB0635">
        <w:rPr>
          <w:rFonts w:ascii="Times New Roman" w:eastAsia="Times New Roman" w:hAnsi="Times New Roman" w:cs="Times New Roman"/>
          <w:color w:val="1A1A1A"/>
          <w:lang w:val="en-US"/>
        </w:rPr>
        <w:t xml:space="preserve">A Combined </w:t>
      </w:r>
      <w:proofErr w:type="spellStart"/>
      <w:r w:rsidRPr="00AB0635">
        <w:rPr>
          <w:rFonts w:ascii="Times New Roman" w:eastAsia="Times New Roman" w:hAnsi="Times New Roman" w:cs="Times New Roman"/>
          <w:color w:val="1A1A1A"/>
          <w:lang w:val="en-US"/>
        </w:rPr>
        <w:t>tRNSand</w:t>
      </w:r>
      <w:proofErr w:type="spellEnd"/>
      <w:r w:rsidRPr="00AB0635">
        <w:rPr>
          <w:rFonts w:ascii="Times New Roman" w:eastAsia="Times New Roman" w:hAnsi="Times New Roman" w:cs="Times New Roman"/>
          <w:color w:val="1A1A1A"/>
          <w:lang w:val="en-US"/>
        </w:rPr>
        <w:t xml:space="preserve"> Cognitive Training Intervention for Developmental Dyscalculia</w:t>
      </w:r>
    </w:p>
    <w:p w14:paraId="3AB38EA3" w14:textId="02BC94C4" w:rsidR="006E4E84" w:rsidRPr="00747888" w:rsidRDefault="006E4E84" w:rsidP="006E4E84">
      <w:pPr>
        <w:pStyle w:val="Paragrafoelenco"/>
        <w:numPr>
          <w:ilvl w:val="0"/>
          <w:numId w:val="4"/>
        </w:numPr>
        <w:ind w:left="284" w:firstLine="0"/>
        <w:rPr>
          <w:rFonts w:ascii="Times New Roman" w:eastAsia="Times New Roman" w:hAnsi="Times New Roman" w:cs="Times New Roman"/>
          <w:color w:val="1A1A1A"/>
          <w:lang w:val="it-IT"/>
        </w:rPr>
      </w:pPr>
      <w:r w:rsidRPr="00747888">
        <w:rPr>
          <w:rFonts w:ascii="Times New Roman" w:eastAsia="Times New Roman" w:hAnsi="Times New Roman" w:cs="Times New Roman"/>
          <w:color w:val="1A1A1A"/>
          <w:lang w:val="it-IT"/>
        </w:rPr>
        <w:t xml:space="preserve">Studio della </w:t>
      </w:r>
      <w:proofErr w:type="spellStart"/>
      <w:r w:rsidRPr="00747888">
        <w:rPr>
          <w:rFonts w:ascii="Times New Roman" w:eastAsia="Times New Roman" w:hAnsi="Times New Roman" w:cs="Times New Roman"/>
          <w:color w:val="1A1A1A"/>
          <w:lang w:val="it-IT"/>
        </w:rPr>
        <w:t>connettomica</w:t>
      </w:r>
      <w:proofErr w:type="spellEnd"/>
      <w:r w:rsidRPr="00747888">
        <w:rPr>
          <w:rFonts w:ascii="Times New Roman" w:eastAsia="Times New Roman" w:hAnsi="Times New Roman" w:cs="Times New Roman"/>
          <w:color w:val="1A1A1A"/>
          <w:lang w:val="it-IT"/>
        </w:rPr>
        <w:t xml:space="preserve"> nei disturbi dello spettro autistico</w:t>
      </w:r>
    </w:p>
    <w:p w14:paraId="04E4D69C" w14:textId="48F84425" w:rsidR="00FD01EB" w:rsidRDefault="00CC60AC"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sidRPr="006E5556">
        <w:rPr>
          <w:rFonts w:ascii="Times New Roman" w:eastAsia="Times New Roman" w:hAnsi="Times New Roman" w:cs="Times New Roman"/>
          <w:b/>
          <w:bCs/>
          <w:lang w:val="it-IT"/>
        </w:rPr>
        <w:t>Gianfranco Zaccai</w:t>
      </w:r>
      <w:r>
        <w:rPr>
          <w:rFonts w:ascii="Times New Roman" w:eastAsia="Times New Roman" w:hAnsi="Times New Roman" w:cs="Times New Roman"/>
          <w:lang w:val="it-IT"/>
        </w:rPr>
        <w:t xml:space="preserve">, presidente </w:t>
      </w:r>
      <w:r w:rsidR="006E5556">
        <w:rPr>
          <w:rFonts w:ascii="Times New Roman" w:eastAsia="Times New Roman" w:hAnsi="Times New Roman" w:cs="Times New Roman"/>
          <w:lang w:val="it-IT"/>
        </w:rPr>
        <w:t xml:space="preserve">della </w:t>
      </w:r>
      <w:r w:rsidRPr="006E5556">
        <w:rPr>
          <w:rFonts w:ascii="Times New Roman" w:eastAsia="Times New Roman" w:hAnsi="Times New Roman" w:cs="Times New Roman"/>
          <w:color w:val="1A1A1A"/>
          <w:highlight w:val="white"/>
          <w:lang w:val="it-IT"/>
        </w:rPr>
        <w:t xml:space="preserve">Foundation for </w:t>
      </w:r>
      <w:proofErr w:type="spellStart"/>
      <w:r w:rsidRPr="006E5556">
        <w:rPr>
          <w:rFonts w:ascii="Times New Roman" w:eastAsia="Times New Roman" w:hAnsi="Times New Roman" w:cs="Times New Roman"/>
          <w:color w:val="1A1A1A"/>
          <w:highlight w:val="white"/>
          <w:lang w:val="it-IT"/>
        </w:rPr>
        <w:t>Augmented</w:t>
      </w:r>
      <w:proofErr w:type="spellEnd"/>
      <w:r w:rsidRPr="006E5556">
        <w:rPr>
          <w:rFonts w:ascii="Times New Roman" w:eastAsia="Times New Roman" w:hAnsi="Times New Roman" w:cs="Times New Roman"/>
          <w:color w:val="1A1A1A"/>
          <w:highlight w:val="white"/>
          <w:lang w:val="it-IT"/>
        </w:rPr>
        <w:t xml:space="preserve"> Intelligence</w:t>
      </w:r>
      <w:r w:rsidR="00054757">
        <w:rPr>
          <w:rFonts w:ascii="Times New Roman" w:eastAsia="Times New Roman" w:hAnsi="Times New Roman" w:cs="Times New Roman"/>
          <w:color w:val="1A1A1A"/>
          <w:highlight w:val="white"/>
          <w:lang w:val="it-IT"/>
        </w:rPr>
        <w:t xml:space="preserve"> ha dichiarato</w:t>
      </w:r>
      <w:r>
        <w:rPr>
          <w:rFonts w:ascii="Times New Roman" w:eastAsia="Times New Roman" w:hAnsi="Times New Roman" w:cs="Times New Roman"/>
          <w:color w:val="1A1A1A"/>
          <w:highlight w:val="white"/>
          <w:lang w:val="it-IT"/>
        </w:rPr>
        <w:t>:</w:t>
      </w:r>
      <w:r w:rsidR="006E5556">
        <w:rPr>
          <w:rFonts w:ascii="Times New Roman" w:eastAsia="Times New Roman" w:hAnsi="Times New Roman" w:cs="Times New Roman"/>
          <w:color w:val="1A1A1A"/>
          <w:lang w:val="it-IT"/>
        </w:rPr>
        <w:t xml:space="preserve"> </w:t>
      </w:r>
      <w:r w:rsidR="00A7750F" w:rsidRPr="00A7750F">
        <w:rPr>
          <w:rFonts w:ascii="Times New Roman" w:eastAsia="Times New Roman" w:hAnsi="Times New Roman" w:cs="Times New Roman"/>
          <w:lang w:val="it-IT"/>
        </w:rPr>
        <w:t xml:space="preserve">«Desidero esprimere la mia più sincera gratitudine al team vincitore, Develop-Players, per aver dimostrato come l’innovazione possa essere al tempo stesso rigorosa dal punto di vista scientifico e profondamente </w:t>
      </w:r>
      <w:r w:rsidR="006E5556">
        <w:rPr>
          <w:rFonts w:ascii="Times New Roman" w:eastAsia="Times New Roman" w:hAnsi="Times New Roman" w:cs="Times New Roman"/>
          <w:lang w:val="it-IT"/>
        </w:rPr>
        <w:t xml:space="preserve">attenta all’aspetto </w:t>
      </w:r>
      <w:r w:rsidR="00A7750F" w:rsidRPr="00A7750F">
        <w:rPr>
          <w:rFonts w:ascii="Times New Roman" w:eastAsia="Times New Roman" w:hAnsi="Times New Roman" w:cs="Times New Roman"/>
          <w:lang w:val="it-IT"/>
        </w:rPr>
        <w:t>uman</w:t>
      </w:r>
      <w:r w:rsidR="006E5556">
        <w:rPr>
          <w:rFonts w:ascii="Times New Roman" w:eastAsia="Times New Roman" w:hAnsi="Times New Roman" w:cs="Times New Roman"/>
          <w:lang w:val="it-IT"/>
        </w:rPr>
        <w:t>o</w:t>
      </w:r>
      <w:r w:rsidR="00A7750F" w:rsidRPr="00A7750F">
        <w:rPr>
          <w:rFonts w:ascii="Times New Roman" w:eastAsia="Times New Roman" w:hAnsi="Times New Roman" w:cs="Times New Roman"/>
          <w:lang w:val="it-IT"/>
        </w:rPr>
        <w:t>. Il loro lavoro rappresenta un esempio concreto di come sia possibile ripensare percorsi complessi rendendoli più accessibili, efficaci e centrati sulla persona.</w:t>
      </w:r>
      <w:r w:rsidR="00A7750F">
        <w:rPr>
          <w:rFonts w:ascii="Times New Roman" w:eastAsia="Times New Roman" w:hAnsi="Times New Roman" w:cs="Times New Roman"/>
          <w:lang w:val="it-IT"/>
        </w:rPr>
        <w:t xml:space="preserve"> </w:t>
      </w:r>
      <w:r w:rsidR="00A7750F" w:rsidRPr="00A7750F">
        <w:rPr>
          <w:rFonts w:ascii="Times New Roman" w:eastAsia="Times New Roman" w:hAnsi="Times New Roman" w:cs="Times New Roman"/>
          <w:lang w:val="it-IT"/>
        </w:rPr>
        <w:t>Allo stesso tempo, voglio ringraziare tutte le squadre che hanno partecipato al Premio Intelligence++</w:t>
      </w:r>
      <w:r w:rsidR="00551732">
        <w:rPr>
          <w:rFonts w:ascii="Times New Roman" w:eastAsia="Times New Roman" w:hAnsi="Times New Roman" w:cs="Times New Roman"/>
          <w:lang w:val="it-IT"/>
        </w:rPr>
        <w:t xml:space="preserve"> perché</w:t>
      </w:r>
      <w:r w:rsidR="00A7750F" w:rsidRPr="00A7750F">
        <w:rPr>
          <w:rFonts w:ascii="Times New Roman" w:eastAsia="Times New Roman" w:hAnsi="Times New Roman" w:cs="Times New Roman"/>
          <w:lang w:val="it-IT"/>
        </w:rPr>
        <w:t xml:space="preserve"> ciascun progetto, indipendentemente dal risultato finale, contribuisce ad ampliare la nostra comprensione delle neurodivergenze e a costruire nuove soluzioni.</w:t>
      </w:r>
      <w:r w:rsidR="00A7750F">
        <w:rPr>
          <w:rFonts w:ascii="Times New Roman" w:eastAsia="Times New Roman" w:hAnsi="Times New Roman" w:cs="Times New Roman"/>
          <w:lang w:val="it-IT"/>
        </w:rPr>
        <w:t xml:space="preserve"> </w:t>
      </w:r>
      <w:r w:rsidR="00A7750F" w:rsidRPr="00A7750F">
        <w:rPr>
          <w:rFonts w:ascii="Times New Roman" w:eastAsia="Times New Roman" w:hAnsi="Times New Roman" w:cs="Times New Roman"/>
          <w:lang w:val="it-IT"/>
        </w:rPr>
        <w:t>Guardando al futuro, credo che siamo solo all’inizio di una trasformazione importante. Le innovazioni che stiamo vedendo oggi hanno il potenziale di migliorare in modo significativo la vita delle persone neurodivergenti e delle loro famiglie, rendendo diagnosi e percorsi di supporto più tempestivi, personalizzati e meno gravosi. Il nostro impegno, attraverso questo premio, è continuare a sostenere una visione in cui tecnologia e umanità lavorano insieme per creare una società più inclusiva, capace di riconoscere e valorizzare ogni forma di intelligenza.»</w:t>
      </w:r>
    </w:p>
    <w:p w14:paraId="56AB80C0" w14:textId="0D266181" w:rsidR="00037857" w:rsidRDefault="00CC60AC"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sidRPr="006E5556">
        <w:rPr>
          <w:rFonts w:ascii="Times New Roman" w:eastAsia="Times New Roman" w:hAnsi="Times New Roman" w:cs="Times New Roman"/>
          <w:b/>
          <w:bCs/>
          <w:color w:val="1A1A1A"/>
          <w:lang w:val="it-IT"/>
        </w:rPr>
        <w:t>Luca Formica</w:t>
      </w:r>
      <w:r w:rsidRPr="00551732">
        <w:rPr>
          <w:rFonts w:ascii="Times New Roman" w:eastAsia="Times New Roman" w:hAnsi="Times New Roman" w:cs="Times New Roman"/>
          <w:color w:val="1A1A1A"/>
          <w:lang w:val="it-IT"/>
        </w:rPr>
        <w:t>, CEO &amp; Founder,</w:t>
      </w:r>
      <w:r w:rsidR="00AB0635">
        <w:rPr>
          <w:rFonts w:ascii="Times New Roman" w:eastAsia="Times New Roman" w:hAnsi="Times New Roman" w:cs="Times New Roman"/>
          <w:color w:val="1A1A1A"/>
          <w:lang w:val="it-IT"/>
        </w:rPr>
        <w:t xml:space="preserve"> formatosi all’Università Bocconi, </w:t>
      </w:r>
      <w:r w:rsidR="0066692C" w:rsidRPr="00551732">
        <w:rPr>
          <w:rFonts w:ascii="Times New Roman" w:eastAsia="Times New Roman" w:hAnsi="Times New Roman" w:cs="Times New Roman"/>
          <w:color w:val="1A1A1A"/>
          <w:lang w:val="it-IT"/>
        </w:rPr>
        <w:t>v</w:t>
      </w:r>
      <w:r w:rsidR="0066692C">
        <w:rPr>
          <w:rFonts w:ascii="Times New Roman" w:eastAsia="Times New Roman" w:hAnsi="Times New Roman" w:cs="Times New Roman"/>
          <w:color w:val="1A1A1A"/>
          <w:lang w:val="it-IT"/>
        </w:rPr>
        <w:t xml:space="preserve">incitore con il suo team del primo premio </w:t>
      </w:r>
      <w:r w:rsidR="00A7750F" w:rsidRPr="006E5556">
        <w:rPr>
          <w:rFonts w:ascii="Times New Roman" w:eastAsia="Times New Roman" w:hAnsi="Times New Roman" w:cs="Times New Roman"/>
          <w:color w:val="1A1A1A"/>
          <w:lang w:val="it-IT"/>
        </w:rPr>
        <w:t xml:space="preserve">ha </w:t>
      </w:r>
      <w:r w:rsidR="00054757">
        <w:rPr>
          <w:rFonts w:ascii="Times New Roman" w:eastAsia="Times New Roman" w:hAnsi="Times New Roman" w:cs="Times New Roman"/>
          <w:color w:val="1A1A1A"/>
          <w:lang w:val="it-IT"/>
        </w:rPr>
        <w:t>commentato</w:t>
      </w:r>
      <w:r w:rsidR="00A7750F">
        <w:rPr>
          <w:rFonts w:ascii="Times New Roman" w:eastAsia="Times New Roman" w:hAnsi="Times New Roman" w:cs="Times New Roman"/>
          <w:color w:val="1A1A1A"/>
          <w:lang w:val="it-IT"/>
        </w:rPr>
        <w:t xml:space="preserve">: </w:t>
      </w:r>
      <w:r w:rsidR="00A7750F" w:rsidRPr="00A7750F">
        <w:rPr>
          <w:rFonts w:ascii="Times New Roman" w:eastAsia="Times New Roman" w:hAnsi="Times New Roman" w:cs="Times New Roman"/>
          <w:color w:val="1A1A1A"/>
          <w:lang w:val="it-IT"/>
        </w:rPr>
        <w:t xml:space="preserve">«Desidero innanzitutto ringraziare </w:t>
      </w:r>
      <w:r w:rsidR="00054757">
        <w:rPr>
          <w:rFonts w:ascii="Times New Roman" w:eastAsia="Times New Roman" w:hAnsi="Times New Roman" w:cs="Times New Roman"/>
          <w:color w:val="1A1A1A"/>
          <w:lang w:val="it-IT"/>
        </w:rPr>
        <w:t xml:space="preserve">il dottore </w:t>
      </w:r>
      <w:r w:rsidR="00A7750F" w:rsidRPr="00A7750F">
        <w:rPr>
          <w:rFonts w:ascii="Times New Roman" w:eastAsia="Times New Roman" w:hAnsi="Times New Roman" w:cs="Times New Roman"/>
          <w:color w:val="1A1A1A"/>
          <w:lang w:val="it-IT"/>
        </w:rPr>
        <w:t>Gianfranco Zaccai per la visione e la determinazione con cui ha dato vita a questo progetto</w:t>
      </w:r>
      <w:r w:rsidR="006E5556">
        <w:rPr>
          <w:rFonts w:ascii="Times New Roman" w:eastAsia="Times New Roman" w:hAnsi="Times New Roman" w:cs="Times New Roman"/>
          <w:color w:val="1A1A1A"/>
          <w:lang w:val="it-IT"/>
        </w:rPr>
        <w:t xml:space="preserve"> e </w:t>
      </w:r>
      <w:r w:rsidR="006E5556" w:rsidRPr="00D03AF1">
        <w:rPr>
          <w:rFonts w:ascii="Times New Roman" w:eastAsia="Times New Roman" w:hAnsi="Times New Roman" w:cs="Times New Roman"/>
          <w:color w:val="000000"/>
          <w:lang w:val="it-IT"/>
        </w:rPr>
        <w:t xml:space="preserve">Imprendi Foundation </w:t>
      </w:r>
      <w:r w:rsidR="00A7750F" w:rsidRPr="00A7750F">
        <w:rPr>
          <w:rFonts w:ascii="Times New Roman" w:eastAsia="Times New Roman" w:hAnsi="Times New Roman" w:cs="Times New Roman"/>
          <w:color w:val="1A1A1A"/>
          <w:lang w:val="it-IT"/>
        </w:rPr>
        <w:t>che hanno reso possibile il Premio Intelligence++. È un’iniziativa che dimostra quanto sia fondamentale creare spazi concreti in cui innovazione, ricerca e imprenditorialità possano incontrarsi su temi ad alto impatto sociale.</w:t>
      </w:r>
      <w:r w:rsidR="006E5556">
        <w:rPr>
          <w:rFonts w:ascii="Times New Roman" w:eastAsia="Times New Roman" w:hAnsi="Times New Roman" w:cs="Times New Roman"/>
          <w:lang w:val="it-IT"/>
        </w:rPr>
        <w:t xml:space="preserve"> </w:t>
      </w:r>
      <w:r w:rsidR="006E5556">
        <w:rPr>
          <w:rFonts w:ascii="Times New Roman" w:eastAsia="Times New Roman" w:hAnsi="Times New Roman" w:cs="Times New Roman"/>
          <w:color w:val="1A1A1A"/>
          <w:lang w:val="it-IT"/>
        </w:rPr>
        <w:t xml:space="preserve">Voglio fare i complimenti </w:t>
      </w:r>
      <w:r w:rsidR="00A7750F" w:rsidRPr="00A7750F">
        <w:rPr>
          <w:rFonts w:ascii="Times New Roman" w:eastAsia="Times New Roman" w:hAnsi="Times New Roman" w:cs="Times New Roman"/>
          <w:color w:val="1A1A1A"/>
          <w:lang w:val="it-IT"/>
        </w:rPr>
        <w:t>anche a tutti i team partecipanti: la qualità, la passione e la profondità delle soluzioni presentate sono il segnale più chiaro che esiste una nuova generazione di innovatori pronta ad affrontare sfide complesse con competenza e sensibilità.</w:t>
      </w:r>
      <w:r w:rsidR="00A7750F">
        <w:rPr>
          <w:rFonts w:ascii="Times New Roman" w:eastAsia="Times New Roman" w:hAnsi="Times New Roman" w:cs="Times New Roman"/>
          <w:color w:val="1A1A1A"/>
          <w:lang w:val="it-IT"/>
        </w:rPr>
        <w:t xml:space="preserve"> </w:t>
      </w:r>
      <w:r w:rsidR="00A7750F" w:rsidRPr="00A7750F">
        <w:rPr>
          <w:rFonts w:ascii="Times New Roman" w:eastAsia="Times New Roman" w:hAnsi="Times New Roman" w:cs="Times New Roman"/>
          <w:color w:val="1A1A1A"/>
          <w:lang w:val="it-IT"/>
        </w:rPr>
        <w:t>Guardando al futuro, credo che siamo di fronte a un cambiamento reale: le tecnologie, se guidate da una visione centrata sulla persona, possono contribuire a costruire percorsi più inclusivi e accessibili per le persone neurodivergenti e per le loro famiglie. Il lavoro che stiamo facendo insieme è solo l’inizio, ma va nella direzione giusta: quella di una società capace non solo di comprendere le differenze, ma di valorizzarle come una risorsa.»</w:t>
      </w:r>
    </w:p>
    <w:p w14:paraId="5BECA5BA" w14:textId="08B40A53" w:rsidR="00551732" w:rsidRPr="00626213" w:rsidRDefault="00626213"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sidRPr="00B615AF">
        <w:rPr>
          <w:rFonts w:ascii="Times New Roman" w:eastAsia="Times New Roman" w:hAnsi="Times New Roman" w:cs="Times New Roman"/>
          <w:b/>
          <w:bCs/>
          <w:color w:val="1A1A1A"/>
          <w:lang w:val="it-IT"/>
        </w:rPr>
        <w:lastRenderedPageBreak/>
        <w:t>Mariagrazia Benassi</w:t>
      </w:r>
      <w:r>
        <w:rPr>
          <w:rFonts w:ascii="Times New Roman" w:eastAsia="Times New Roman" w:hAnsi="Times New Roman" w:cs="Times New Roman"/>
          <w:color w:val="1A1A1A"/>
          <w:lang w:val="it-IT"/>
        </w:rPr>
        <w:t xml:space="preserve">, professoressa dell’università di Bologna e </w:t>
      </w:r>
      <w:r w:rsidRPr="00AB0635">
        <w:rPr>
          <w:rFonts w:ascii="Times New Roman" w:eastAsia="Times New Roman" w:hAnsi="Times New Roman" w:cs="Times New Roman"/>
          <w:color w:val="1A1A1A"/>
          <w:lang w:val="it-IT"/>
        </w:rPr>
        <w:t xml:space="preserve">Coordinatrice del Corso di Dottorato in </w:t>
      </w:r>
      <w:proofErr w:type="spellStart"/>
      <w:r w:rsidRPr="00AB0635">
        <w:rPr>
          <w:rFonts w:ascii="Times New Roman" w:eastAsia="Times New Roman" w:hAnsi="Times New Roman" w:cs="Times New Roman"/>
          <w:color w:val="1A1A1A"/>
          <w:lang w:val="it-IT"/>
        </w:rPr>
        <w:t>Psychology</w:t>
      </w:r>
      <w:proofErr w:type="spellEnd"/>
      <w:r w:rsidRPr="00AB0635">
        <w:rPr>
          <w:rFonts w:ascii="Times New Roman" w:eastAsia="Times New Roman" w:hAnsi="Times New Roman" w:cs="Times New Roman"/>
          <w:color w:val="1A1A1A"/>
          <w:lang w:val="it-IT"/>
        </w:rPr>
        <w:t xml:space="preserve"> ha </w:t>
      </w:r>
      <w:r w:rsidR="00054757" w:rsidRPr="00AB0635">
        <w:rPr>
          <w:rFonts w:ascii="Times New Roman" w:eastAsia="Times New Roman" w:hAnsi="Times New Roman" w:cs="Times New Roman"/>
          <w:color w:val="1A1A1A"/>
          <w:lang w:val="it-IT"/>
        </w:rPr>
        <w:t>aggiunto:</w:t>
      </w:r>
      <w:r w:rsidRPr="00AB0635">
        <w:rPr>
          <w:rFonts w:ascii="Times New Roman" w:eastAsia="Times New Roman" w:hAnsi="Times New Roman" w:cs="Times New Roman"/>
          <w:color w:val="1A1A1A"/>
          <w:lang w:val="it-IT"/>
        </w:rPr>
        <w:t xml:space="preserve"> </w:t>
      </w:r>
      <w:r w:rsidR="0034310E" w:rsidRPr="00626213">
        <w:rPr>
          <w:rFonts w:ascii="Times New Roman" w:eastAsia="Times New Roman" w:hAnsi="Times New Roman" w:cs="Times New Roman"/>
          <w:color w:val="1A1A1A"/>
          <w:lang w:val="it-IT"/>
        </w:rPr>
        <w:t>«Ricevere questo riconoscimento rappresenta per noi non solo un traguardo importante, ma anche una responsabilità. Significa che la direzione intrapresa</w:t>
      </w:r>
      <w:r>
        <w:rPr>
          <w:rFonts w:ascii="Times New Roman" w:eastAsia="Times New Roman" w:hAnsi="Times New Roman" w:cs="Times New Roman"/>
          <w:color w:val="1A1A1A"/>
          <w:lang w:val="it-IT"/>
        </w:rPr>
        <w:t>, cioè</w:t>
      </w:r>
      <w:r w:rsidR="0034310E" w:rsidRPr="00626213">
        <w:rPr>
          <w:rFonts w:ascii="Times New Roman" w:eastAsia="Times New Roman" w:hAnsi="Times New Roman" w:cs="Times New Roman"/>
          <w:color w:val="1A1A1A"/>
          <w:lang w:val="it-IT"/>
        </w:rPr>
        <w:t xml:space="preserve"> </w:t>
      </w:r>
      <w:r>
        <w:rPr>
          <w:rFonts w:ascii="Times New Roman" w:eastAsia="Times New Roman" w:hAnsi="Times New Roman" w:cs="Times New Roman"/>
          <w:color w:val="1A1A1A"/>
          <w:lang w:val="it-IT"/>
        </w:rPr>
        <w:t xml:space="preserve">quella di </w:t>
      </w:r>
      <w:r w:rsidR="0034310E" w:rsidRPr="00626213">
        <w:rPr>
          <w:rFonts w:ascii="Times New Roman" w:eastAsia="Times New Roman" w:hAnsi="Times New Roman" w:cs="Times New Roman"/>
          <w:color w:val="1A1A1A"/>
          <w:lang w:val="it-IT"/>
        </w:rPr>
        <w:t>unire rigore scientifico, tecnologia e attenzione alla persona</w:t>
      </w:r>
      <w:r>
        <w:rPr>
          <w:rFonts w:ascii="Times New Roman" w:eastAsia="Times New Roman" w:hAnsi="Times New Roman" w:cs="Times New Roman"/>
          <w:color w:val="1A1A1A"/>
          <w:lang w:val="it-IT"/>
        </w:rPr>
        <w:t>,</w:t>
      </w:r>
      <w:r w:rsidR="0034310E" w:rsidRPr="00626213">
        <w:rPr>
          <w:rFonts w:ascii="Times New Roman" w:eastAsia="Times New Roman" w:hAnsi="Times New Roman" w:cs="Times New Roman"/>
          <w:color w:val="1A1A1A"/>
          <w:lang w:val="it-IT"/>
        </w:rPr>
        <w:t xml:space="preserve"> è quella giusta. Ringraziamo profondamente la giuria, la Zaccai Foundation for </w:t>
      </w:r>
      <w:proofErr w:type="spellStart"/>
      <w:r w:rsidR="0034310E" w:rsidRPr="00626213">
        <w:rPr>
          <w:rFonts w:ascii="Times New Roman" w:eastAsia="Times New Roman" w:hAnsi="Times New Roman" w:cs="Times New Roman"/>
          <w:color w:val="1A1A1A"/>
          <w:lang w:val="it-IT"/>
        </w:rPr>
        <w:t>Augmented</w:t>
      </w:r>
      <w:proofErr w:type="spellEnd"/>
      <w:r w:rsidR="0034310E" w:rsidRPr="00626213">
        <w:rPr>
          <w:rFonts w:ascii="Times New Roman" w:eastAsia="Times New Roman" w:hAnsi="Times New Roman" w:cs="Times New Roman"/>
          <w:color w:val="1A1A1A"/>
          <w:lang w:val="it-IT"/>
        </w:rPr>
        <w:t xml:space="preserve"> Intelligence e la Imprendi Foundation per aver creduto in un progetto che nasce dalla ricerca e guarda alla vita concreta delle persone. Il loro impegno nel promuovere innovazione a impatto sociale è fondamentale per trasformare idee come la nostra in soluzioni reali. Il futuro che immaginiamo è quello di una sanità sempre più accessibile, in cui strumenti innovativi possano ridurre le disuguaglianze e offrire a ogni bambino, a ogni famiglia, un percorso tempestivo, personalizzato e sostenibile. Questo premio ci dà la forza per accelerare, ampliare l’impatto e portare questa visione anche oltre i confini nazionali.»</w:t>
      </w:r>
    </w:p>
    <w:p w14:paraId="238715BA" w14:textId="77777777" w:rsidR="00054757" w:rsidRDefault="00054757" w:rsidP="006E4E84">
      <w:pPr>
        <w:tabs>
          <w:tab w:val="left" w:pos="10206"/>
        </w:tabs>
        <w:spacing w:before="355" w:after="0" w:line="240" w:lineRule="auto"/>
        <w:ind w:left="284" w:right="595"/>
        <w:jc w:val="both"/>
        <w:rPr>
          <w:rFonts w:ascii="Times New Roman" w:eastAsia="Times New Roman" w:hAnsi="Times New Roman" w:cs="Times New Roman"/>
          <w:b/>
          <w:bCs/>
          <w:color w:val="1A1A1A"/>
          <w:highlight w:val="white"/>
          <w:lang w:val="it-IT"/>
        </w:rPr>
      </w:pPr>
    </w:p>
    <w:p w14:paraId="4B3C8A5D" w14:textId="4B769743" w:rsidR="00054757" w:rsidRPr="00054757" w:rsidRDefault="00054757" w:rsidP="00054757">
      <w:pPr>
        <w:tabs>
          <w:tab w:val="left" w:pos="10206"/>
        </w:tabs>
        <w:spacing w:before="355" w:after="0" w:line="240" w:lineRule="auto"/>
        <w:ind w:left="284" w:right="595"/>
        <w:jc w:val="center"/>
        <w:rPr>
          <w:rFonts w:ascii="Times New Roman" w:eastAsia="Times New Roman" w:hAnsi="Times New Roman" w:cs="Times New Roman"/>
          <w:color w:val="1A1A1A"/>
          <w:lang w:val="it-IT"/>
        </w:rPr>
      </w:pPr>
      <w:r>
        <w:rPr>
          <w:rFonts w:ascii="Times New Roman" w:eastAsia="Times New Roman" w:hAnsi="Times New Roman" w:cs="Times New Roman"/>
          <w:b/>
          <w:bCs/>
          <w:color w:val="1A1A1A"/>
          <w:highlight w:val="white"/>
          <w:lang w:val="it-IT"/>
        </w:rPr>
        <w:t xml:space="preserve">Descrizione e storia dei protagonisti del premio </w:t>
      </w:r>
      <w:proofErr w:type="spellStart"/>
      <w:r w:rsidRPr="00D03AF1">
        <w:rPr>
          <w:rFonts w:ascii="Times New Roman" w:eastAsia="Times New Roman" w:hAnsi="Times New Roman" w:cs="Times New Roman"/>
          <w:b/>
          <w:bCs/>
          <w:color w:val="1A1A1A"/>
          <w:highlight w:val="white"/>
          <w:lang w:val="it-IT"/>
        </w:rPr>
        <w:t>Premio</w:t>
      </w:r>
      <w:proofErr w:type="spellEnd"/>
      <w:r w:rsidRPr="00D03AF1">
        <w:rPr>
          <w:rFonts w:ascii="Times New Roman" w:eastAsia="Times New Roman" w:hAnsi="Times New Roman" w:cs="Times New Roman"/>
          <w:b/>
          <w:bCs/>
          <w:color w:val="1A1A1A"/>
          <w:highlight w:val="white"/>
          <w:lang w:val="it-IT"/>
        </w:rPr>
        <w:t xml:space="preserve"> Intelligence++</w:t>
      </w:r>
    </w:p>
    <w:bookmarkStart w:id="0" w:name="_Hlk225847667"/>
    <w:p w14:paraId="2C54EB3B" w14:textId="1B4B1CDD" w:rsidR="00551732" w:rsidRDefault="00DB1F51"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Pr>
          <w:rFonts w:ascii="Times New Roman" w:eastAsia="Times New Roman" w:hAnsi="Times New Roman" w:cs="Times New Roman"/>
          <w:b/>
          <w:bCs/>
          <w:color w:val="1A1A1A"/>
          <w:highlight w:val="white"/>
          <w:lang w:val="it-IT"/>
        </w:rPr>
        <w:fldChar w:fldCharType="begin"/>
      </w:r>
      <w:r>
        <w:rPr>
          <w:rFonts w:ascii="Times New Roman" w:eastAsia="Times New Roman" w:hAnsi="Times New Roman" w:cs="Times New Roman"/>
          <w:b/>
          <w:bCs/>
          <w:color w:val="1A1A1A"/>
          <w:highlight w:val="white"/>
          <w:lang w:val="it-IT"/>
        </w:rPr>
        <w:instrText>HYPERLINK "https://www.intelligenceplusplus.com/"</w:instrText>
      </w:r>
      <w:r>
        <w:rPr>
          <w:rFonts w:ascii="Times New Roman" w:eastAsia="Times New Roman" w:hAnsi="Times New Roman" w:cs="Times New Roman"/>
          <w:b/>
          <w:bCs/>
          <w:color w:val="1A1A1A"/>
          <w:highlight w:val="white"/>
          <w:lang w:val="it-IT"/>
        </w:rPr>
      </w:r>
      <w:r>
        <w:rPr>
          <w:rFonts w:ascii="Times New Roman" w:eastAsia="Times New Roman" w:hAnsi="Times New Roman" w:cs="Times New Roman"/>
          <w:b/>
          <w:bCs/>
          <w:color w:val="1A1A1A"/>
          <w:highlight w:val="white"/>
          <w:lang w:val="it-IT"/>
        </w:rPr>
        <w:fldChar w:fldCharType="separate"/>
      </w:r>
      <w:r w:rsidR="00E22DEB" w:rsidRPr="00DB1F51">
        <w:rPr>
          <w:rStyle w:val="Collegamentoipertestuale"/>
          <w:rFonts w:ascii="Times New Roman" w:eastAsia="Times New Roman" w:hAnsi="Times New Roman" w:cs="Times New Roman"/>
          <w:b/>
          <w:bCs/>
          <w:highlight w:val="white"/>
          <w:lang w:val="it-IT"/>
        </w:rPr>
        <w:t>Premio Intelligence++</w:t>
      </w:r>
      <w:r>
        <w:rPr>
          <w:rFonts w:ascii="Times New Roman" w:eastAsia="Times New Roman" w:hAnsi="Times New Roman" w:cs="Times New Roman"/>
          <w:b/>
          <w:bCs/>
          <w:color w:val="1A1A1A"/>
          <w:highlight w:val="white"/>
          <w:lang w:val="it-IT"/>
        </w:rPr>
        <w:fldChar w:fldCharType="end"/>
      </w:r>
    </w:p>
    <w:bookmarkEnd w:id="0"/>
    <w:p w14:paraId="1291E501" w14:textId="356CDC87" w:rsidR="00037857" w:rsidRPr="00551732" w:rsidRDefault="00853DF2" w:rsidP="006E4E84">
      <w:pPr>
        <w:tabs>
          <w:tab w:val="left" w:pos="10206"/>
        </w:tabs>
        <w:spacing w:before="355" w:after="0" w:line="240" w:lineRule="auto"/>
        <w:ind w:left="284" w:right="595"/>
        <w:jc w:val="both"/>
        <w:rPr>
          <w:rFonts w:ascii="Times New Roman" w:eastAsia="Times New Roman" w:hAnsi="Times New Roman" w:cs="Times New Roman"/>
          <w:color w:val="1A1A1A"/>
          <w:highlight w:val="white"/>
          <w:lang w:val="it-IT"/>
        </w:rPr>
      </w:pPr>
      <w:r>
        <w:rPr>
          <w:rFonts w:ascii="Times New Roman" w:eastAsia="Times New Roman" w:hAnsi="Times New Roman" w:cs="Times New Roman"/>
          <w:color w:val="1A1A1A"/>
          <w:highlight w:val="white"/>
          <w:lang w:val="it-IT"/>
        </w:rPr>
        <w:t>Il</w:t>
      </w:r>
      <w:r w:rsidR="005024A7" w:rsidRPr="00D03AF1">
        <w:rPr>
          <w:rFonts w:ascii="Times New Roman" w:eastAsia="Times New Roman" w:hAnsi="Times New Roman" w:cs="Times New Roman"/>
          <w:color w:val="1A1A1A"/>
          <w:highlight w:val="white"/>
          <w:lang w:val="it-IT"/>
        </w:rPr>
        <w:t xml:space="preserve"> </w:t>
      </w:r>
      <w:r w:rsidR="005024A7" w:rsidRPr="00037857">
        <w:rPr>
          <w:rFonts w:ascii="Times New Roman" w:eastAsia="Times New Roman" w:hAnsi="Times New Roman" w:cs="Times New Roman"/>
          <w:color w:val="1A1A1A"/>
          <w:highlight w:val="white"/>
          <w:lang w:val="it-IT"/>
        </w:rPr>
        <w:t>Premio Intelligence++</w:t>
      </w:r>
      <w:r w:rsidR="008E6284" w:rsidRPr="00D03AF1">
        <w:rPr>
          <w:rFonts w:ascii="Times New Roman" w:eastAsia="Times New Roman" w:hAnsi="Times New Roman" w:cs="Times New Roman"/>
          <w:b/>
          <w:bCs/>
          <w:color w:val="1A1A1A"/>
          <w:vertAlign w:val="superscript"/>
          <w:lang w:val="it-IT"/>
        </w:rPr>
        <w:t xml:space="preserve"> </w:t>
      </w:r>
      <w:r w:rsidR="008E6284" w:rsidRPr="000F575B">
        <w:rPr>
          <w:rFonts w:ascii="Times New Roman" w:eastAsia="Times New Roman" w:hAnsi="Times New Roman" w:cs="Times New Roman"/>
          <w:color w:val="1A1A1A"/>
          <w:highlight w:val="white"/>
          <w:lang w:val="it-IT"/>
        </w:rPr>
        <w:t>è</w:t>
      </w:r>
      <w:r w:rsidR="005024A7" w:rsidRPr="000F575B">
        <w:rPr>
          <w:rFonts w:ascii="Times New Roman" w:eastAsia="Times New Roman" w:hAnsi="Times New Roman" w:cs="Times New Roman"/>
          <w:color w:val="1A1A1A"/>
          <w:highlight w:val="white"/>
          <w:lang w:val="it-IT"/>
        </w:rPr>
        <w:t xml:space="preserve"> </w:t>
      </w:r>
      <w:r w:rsidR="00126538" w:rsidRPr="00126538">
        <w:rPr>
          <w:rFonts w:ascii="Times New Roman" w:eastAsia="Times New Roman" w:hAnsi="Times New Roman" w:cs="Times New Roman"/>
          <w:color w:val="1A1A1A"/>
          <w:highlight w:val="white"/>
          <w:lang w:val="it-IT"/>
        </w:rPr>
        <w:t xml:space="preserve">un riconoscimento promosso dalla Zaccai Foundation for </w:t>
      </w:r>
      <w:proofErr w:type="spellStart"/>
      <w:r w:rsidR="00126538" w:rsidRPr="00126538">
        <w:rPr>
          <w:rFonts w:ascii="Times New Roman" w:eastAsia="Times New Roman" w:hAnsi="Times New Roman" w:cs="Times New Roman"/>
          <w:color w:val="1A1A1A"/>
          <w:highlight w:val="white"/>
          <w:lang w:val="it-IT"/>
        </w:rPr>
        <w:t>Augmented</w:t>
      </w:r>
      <w:proofErr w:type="spellEnd"/>
      <w:r w:rsidR="00126538" w:rsidRPr="00126538">
        <w:rPr>
          <w:rFonts w:ascii="Times New Roman" w:eastAsia="Times New Roman" w:hAnsi="Times New Roman" w:cs="Times New Roman"/>
          <w:color w:val="1A1A1A"/>
          <w:highlight w:val="white"/>
          <w:lang w:val="it-IT"/>
        </w:rPr>
        <w:t xml:space="preserve"> Intelligence e da Imprendi Foundation</w:t>
      </w:r>
      <w:r w:rsidR="00126538" w:rsidRPr="00853DF2">
        <w:rPr>
          <w:rFonts w:ascii="Times New Roman" w:eastAsia="Times New Roman" w:hAnsi="Times New Roman" w:cs="Times New Roman"/>
          <w:color w:val="1A1A1A"/>
          <w:highlight w:val="white"/>
          <w:lang w:val="it-IT"/>
        </w:rPr>
        <w:t xml:space="preserve"> </w:t>
      </w:r>
      <w:r w:rsidR="00126538">
        <w:rPr>
          <w:rFonts w:ascii="Times New Roman" w:eastAsia="Times New Roman" w:hAnsi="Times New Roman" w:cs="Times New Roman"/>
          <w:color w:val="1A1A1A"/>
          <w:highlight w:val="white"/>
          <w:lang w:val="it-IT"/>
        </w:rPr>
        <w:t xml:space="preserve">con l’obiettivo </w:t>
      </w:r>
      <w:r w:rsidR="00126538" w:rsidRPr="00126538">
        <w:rPr>
          <w:rFonts w:ascii="Times New Roman" w:eastAsia="Times New Roman" w:hAnsi="Times New Roman" w:cs="Times New Roman"/>
          <w:color w:val="1A1A1A"/>
          <w:highlight w:val="white"/>
          <w:lang w:val="it-IT"/>
        </w:rPr>
        <w:t>di sostenere progetti di ricerca e innovazione capaci di migliorare la qualità della vita delle persone con neurodivergenze e disabilità intellettive</w:t>
      </w:r>
      <w:r w:rsidR="00126538" w:rsidRPr="00853DF2">
        <w:rPr>
          <w:rFonts w:ascii="Times New Roman" w:eastAsia="Times New Roman" w:hAnsi="Times New Roman" w:cs="Times New Roman"/>
          <w:color w:val="1A1A1A"/>
          <w:highlight w:val="white"/>
          <w:lang w:val="it-IT"/>
        </w:rPr>
        <w:t xml:space="preserve">. Gli organizzatori </w:t>
      </w:r>
      <w:r w:rsidR="00126538">
        <w:rPr>
          <w:rFonts w:ascii="Times New Roman" w:eastAsia="Times New Roman" w:hAnsi="Times New Roman" w:cs="Times New Roman"/>
          <w:color w:val="1A1A1A"/>
          <w:highlight w:val="white"/>
          <w:lang w:val="it-IT"/>
        </w:rPr>
        <w:t>puntano a</w:t>
      </w:r>
      <w:r w:rsidR="00126538" w:rsidRPr="00853DF2">
        <w:rPr>
          <w:rFonts w:ascii="Times New Roman" w:eastAsia="Times New Roman" w:hAnsi="Times New Roman" w:cs="Times New Roman"/>
          <w:color w:val="1A1A1A"/>
          <w:highlight w:val="white"/>
          <w:lang w:val="it-IT"/>
        </w:rPr>
        <w:t xml:space="preserve"> catalizzare innovatori italiani e internazionali </w:t>
      </w:r>
      <w:r w:rsidR="00126538">
        <w:rPr>
          <w:rFonts w:ascii="Times New Roman" w:eastAsia="Times New Roman" w:hAnsi="Times New Roman" w:cs="Times New Roman"/>
          <w:color w:val="1A1A1A"/>
          <w:highlight w:val="white"/>
          <w:lang w:val="it-IT"/>
        </w:rPr>
        <w:t>a</w:t>
      </w:r>
      <w:r w:rsidR="00126538" w:rsidRPr="00D03AF1">
        <w:rPr>
          <w:rFonts w:ascii="Times New Roman" w:eastAsia="Times New Roman" w:hAnsi="Times New Roman" w:cs="Times New Roman"/>
          <w:color w:val="1A1A1A"/>
          <w:highlight w:val="white"/>
          <w:lang w:val="it-IT"/>
        </w:rPr>
        <w:t xml:space="preserve"> </w:t>
      </w:r>
      <w:r w:rsidR="00126538">
        <w:rPr>
          <w:rFonts w:ascii="Times New Roman" w:eastAsia="Times New Roman" w:hAnsi="Times New Roman" w:cs="Times New Roman"/>
          <w:color w:val="1A1A1A"/>
          <w:highlight w:val="white"/>
          <w:lang w:val="it-IT"/>
        </w:rPr>
        <w:t>comprendere più profondamente</w:t>
      </w:r>
      <w:r w:rsidR="00126538" w:rsidRPr="00D03AF1">
        <w:rPr>
          <w:rFonts w:ascii="Times New Roman" w:eastAsia="Times New Roman" w:hAnsi="Times New Roman" w:cs="Times New Roman"/>
          <w:color w:val="1A1A1A"/>
          <w:highlight w:val="white"/>
          <w:lang w:val="it-IT"/>
        </w:rPr>
        <w:t xml:space="preserve"> </w:t>
      </w:r>
      <w:r w:rsidR="00126538">
        <w:rPr>
          <w:rFonts w:ascii="Times New Roman" w:eastAsia="Times New Roman" w:hAnsi="Times New Roman" w:cs="Times New Roman"/>
          <w:color w:val="1A1A1A"/>
          <w:highlight w:val="white"/>
          <w:lang w:val="it-IT"/>
        </w:rPr>
        <w:t>le diverse esigenze</w:t>
      </w:r>
      <w:r w:rsidR="00126538" w:rsidRPr="00D03AF1">
        <w:rPr>
          <w:rFonts w:ascii="Times New Roman" w:eastAsia="Times New Roman" w:hAnsi="Times New Roman" w:cs="Times New Roman"/>
          <w:color w:val="1A1A1A"/>
          <w:highlight w:val="white"/>
          <w:lang w:val="it-IT"/>
        </w:rPr>
        <w:t xml:space="preserve"> e aspirazioni de</w:t>
      </w:r>
      <w:r w:rsidR="00126538">
        <w:rPr>
          <w:rFonts w:ascii="Times New Roman" w:eastAsia="Times New Roman" w:hAnsi="Times New Roman" w:cs="Times New Roman"/>
          <w:color w:val="1A1A1A"/>
          <w:highlight w:val="white"/>
          <w:lang w:val="it-IT"/>
        </w:rPr>
        <w:t>lle persone con</w:t>
      </w:r>
      <w:r w:rsidR="00126538" w:rsidRPr="00D03AF1">
        <w:rPr>
          <w:rFonts w:ascii="Times New Roman" w:eastAsia="Times New Roman" w:hAnsi="Times New Roman" w:cs="Times New Roman"/>
          <w:color w:val="1A1A1A"/>
          <w:highlight w:val="white"/>
          <w:lang w:val="it-IT"/>
        </w:rPr>
        <w:t xml:space="preserve"> neurodiver</w:t>
      </w:r>
      <w:r w:rsidR="00126538">
        <w:rPr>
          <w:rFonts w:ascii="Times New Roman" w:eastAsia="Times New Roman" w:hAnsi="Times New Roman" w:cs="Times New Roman"/>
          <w:color w:val="1A1A1A"/>
          <w:highlight w:val="white"/>
          <w:lang w:val="it-IT"/>
        </w:rPr>
        <w:t>genze, delle loro famiglie,</w:t>
      </w:r>
      <w:r w:rsidR="00126538" w:rsidRPr="00D03AF1">
        <w:rPr>
          <w:rFonts w:ascii="Times New Roman" w:eastAsia="Times New Roman" w:hAnsi="Times New Roman" w:cs="Times New Roman"/>
          <w:color w:val="1A1A1A"/>
          <w:highlight w:val="white"/>
          <w:lang w:val="it-IT"/>
        </w:rPr>
        <w:t xml:space="preserve"> delle loro comunità, </w:t>
      </w:r>
      <w:r w:rsidR="00126538">
        <w:rPr>
          <w:rFonts w:ascii="Times New Roman" w:eastAsia="Times New Roman" w:hAnsi="Times New Roman" w:cs="Times New Roman"/>
          <w:color w:val="1A1A1A"/>
          <w:highlight w:val="white"/>
          <w:lang w:val="it-IT"/>
        </w:rPr>
        <w:t xml:space="preserve">e della società in generale, </w:t>
      </w:r>
      <w:r w:rsidR="00126538" w:rsidRPr="00D03AF1">
        <w:rPr>
          <w:rFonts w:ascii="Times New Roman" w:eastAsia="Times New Roman" w:hAnsi="Times New Roman" w:cs="Times New Roman"/>
          <w:color w:val="1A1A1A"/>
          <w:highlight w:val="white"/>
          <w:lang w:val="it-IT"/>
        </w:rPr>
        <w:t xml:space="preserve">sviluppando soluzioni centrate </w:t>
      </w:r>
      <w:r w:rsidR="00126538">
        <w:rPr>
          <w:rFonts w:ascii="Times New Roman" w:eastAsia="Times New Roman" w:hAnsi="Times New Roman" w:cs="Times New Roman"/>
          <w:color w:val="1A1A1A"/>
          <w:highlight w:val="white"/>
          <w:lang w:val="it-IT"/>
        </w:rPr>
        <w:t xml:space="preserve">non solo sulla tecnologia ma anche </w:t>
      </w:r>
      <w:r w:rsidR="00126538" w:rsidRPr="00D03AF1">
        <w:rPr>
          <w:rFonts w:ascii="Times New Roman" w:eastAsia="Times New Roman" w:hAnsi="Times New Roman" w:cs="Times New Roman"/>
          <w:color w:val="1A1A1A"/>
          <w:highlight w:val="white"/>
          <w:lang w:val="it-IT"/>
        </w:rPr>
        <w:t>sull'</w:t>
      </w:r>
      <w:r w:rsidR="00126538">
        <w:rPr>
          <w:rFonts w:ascii="Times New Roman" w:eastAsia="Times New Roman" w:hAnsi="Times New Roman" w:cs="Times New Roman"/>
          <w:color w:val="1A1A1A"/>
          <w:highlight w:val="white"/>
          <w:lang w:val="it-IT"/>
        </w:rPr>
        <w:t>umanità</w:t>
      </w:r>
      <w:r w:rsidR="00126538" w:rsidRPr="00D03AF1">
        <w:rPr>
          <w:rFonts w:ascii="Times New Roman" w:eastAsia="Times New Roman" w:hAnsi="Times New Roman" w:cs="Times New Roman"/>
          <w:color w:val="1A1A1A"/>
          <w:highlight w:val="white"/>
          <w:lang w:val="it-IT"/>
        </w:rPr>
        <w:t xml:space="preserve">. L'obiettivo finale è </w:t>
      </w:r>
      <w:r w:rsidR="00126538">
        <w:rPr>
          <w:rFonts w:ascii="Times New Roman" w:eastAsia="Times New Roman" w:hAnsi="Times New Roman" w:cs="Times New Roman"/>
          <w:color w:val="1A1A1A"/>
          <w:highlight w:val="white"/>
          <w:lang w:val="it-IT"/>
        </w:rPr>
        <w:t xml:space="preserve">di </w:t>
      </w:r>
      <w:r w:rsidR="00126538" w:rsidRPr="00D03AF1">
        <w:rPr>
          <w:rFonts w:ascii="Times New Roman" w:eastAsia="Times New Roman" w:hAnsi="Times New Roman" w:cs="Times New Roman"/>
          <w:color w:val="1A1A1A"/>
          <w:highlight w:val="white"/>
          <w:lang w:val="it-IT"/>
        </w:rPr>
        <w:t>creare un mondo più produttivo, inclusivo e centrato sull'</w:t>
      </w:r>
      <w:r w:rsidR="00126538">
        <w:rPr>
          <w:rFonts w:ascii="Times New Roman" w:eastAsia="Times New Roman" w:hAnsi="Times New Roman" w:cs="Times New Roman"/>
          <w:color w:val="1A1A1A"/>
          <w:highlight w:val="white"/>
          <w:lang w:val="it-IT"/>
        </w:rPr>
        <w:t>essere umano</w:t>
      </w:r>
      <w:r w:rsidR="00126538" w:rsidRPr="00D03AF1">
        <w:rPr>
          <w:rFonts w:ascii="Times New Roman" w:eastAsia="Times New Roman" w:hAnsi="Times New Roman" w:cs="Times New Roman"/>
          <w:color w:val="1A1A1A"/>
          <w:highlight w:val="white"/>
          <w:lang w:val="it-IT"/>
        </w:rPr>
        <w:t>. </w:t>
      </w:r>
      <w:r w:rsidR="00126538" w:rsidRPr="00126538">
        <w:rPr>
          <w:rFonts w:ascii="Times New Roman" w:eastAsia="Times New Roman" w:hAnsi="Times New Roman" w:cs="Times New Roman"/>
          <w:color w:val="1A1A1A"/>
          <w:highlight w:val="white"/>
          <w:lang w:val="it-IT"/>
        </w:rPr>
        <w:t xml:space="preserve">Il premio è rivolto a ricercatori attivi in università e centri di ricerca italiani, senza vincoli di nazionalità, e può essere assegnato sia a gruppi di ricerca sia a startup già costituite. Le soluzioni premiate riguardano ambiti come disturbi dell’apprendimento, autismo, ADHD, dislessia e altre condizioni legate alla neurodivergenza, con un approccio che unisce innovazione tecnologica, scientifica e sociale. L’iniziativa, oltre al riconoscimento economico, mira a favorire il trasferimento delle idee verso applicazioni concrete, contribuendo allo sviluppo di soluzioni inclusive e ad alto impatto. </w:t>
      </w:r>
    </w:p>
    <w:p w14:paraId="7611EC66" w14:textId="506F7B75" w:rsidR="00551732" w:rsidRDefault="00E74D14" w:rsidP="006E4E84">
      <w:pPr>
        <w:tabs>
          <w:tab w:val="left" w:pos="10206"/>
        </w:tabs>
        <w:spacing w:before="355" w:after="0" w:line="240" w:lineRule="auto"/>
        <w:ind w:left="284" w:right="595"/>
        <w:jc w:val="both"/>
        <w:rPr>
          <w:rFonts w:ascii="Times New Roman" w:eastAsia="Times New Roman" w:hAnsi="Times New Roman" w:cs="Times New Roman"/>
          <w:lang w:val="it-IT"/>
        </w:rPr>
      </w:pPr>
      <w:hyperlink r:id="rId11" w:anchor=":~:text=Stimulating%20the%20development%20of%20technological,%2C%20caregivers%2C%20employers%2C%20and%20families" w:history="1">
        <w:r w:rsidRPr="00DB1F51">
          <w:rPr>
            <w:rStyle w:val="Collegamentoipertestuale"/>
            <w:rFonts w:ascii="Times New Roman" w:eastAsia="Times New Roman" w:hAnsi="Times New Roman" w:cs="Times New Roman"/>
            <w:b/>
            <w:bCs/>
            <w:lang w:val="it-IT"/>
          </w:rPr>
          <w:t xml:space="preserve">Foundation for </w:t>
        </w:r>
        <w:proofErr w:type="spellStart"/>
        <w:r w:rsidRPr="00DB1F51">
          <w:rPr>
            <w:rStyle w:val="Collegamentoipertestuale"/>
            <w:rFonts w:ascii="Times New Roman" w:eastAsia="Times New Roman" w:hAnsi="Times New Roman" w:cs="Times New Roman"/>
            <w:b/>
            <w:bCs/>
            <w:lang w:val="it-IT"/>
          </w:rPr>
          <w:t>Augmented</w:t>
        </w:r>
        <w:proofErr w:type="spellEnd"/>
        <w:r w:rsidRPr="00DB1F51">
          <w:rPr>
            <w:rStyle w:val="Collegamentoipertestuale"/>
            <w:rFonts w:ascii="Times New Roman" w:eastAsia="Times New Roman" w:hAnsi="Times New Roman" w:cs="Times New Roman"/>
            <w:b/>
            <w:bCs/>
            <w:lang w:val="it-IT"/>
          </w:rPr>
          <w:t xml:space="preserve"> Intelligence</w:t>
        </w:r>
      </w:hyperlink>
      <w:r w:rsidR="00037857">
        <w:rPr>
          <w:rFonts w:ascii="Times New Roman" w:eastAsia="Times New Roman" w:hAnsi="Times New Roman" w:cs="Times New Roman"/>
          <w:lang w:val="it-IT"/>
        </w:rPr>
        <w:t xml:space="preserve"> </w:t>
      </w:r>
    </w:p>
    <w:p w14:paraId="17690A30" w14:textId="1DFC6095" w:rsidR="00037857" w:rsidRDefault="005024A7"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sidRPr="00D03AF1">
        <w:rPr>
          <w:rFonts w:ascii="Times New Roman" w:eastAsia="Times New Roman" w:hAnsi="Times New Roman" w:cs="Times New Roman"/>
          <w:color w:val="000000"/>
          <w:highlight w:val="white"/>
          <w:lang w:val="it-IT"/>
        </w:rPr>
        <w:t xml:space="preserve">La Foundation for </w:t>
      </w:r>
      <w:proofErr w:type="spellStart"/>
      <w:r w:rsidRPr="00D03AF1">
        <w:rPr>
          <w:rFonts w:ascii="Times New Roman" w:eastAsia="Times New Roman" w:hAnsi="Times New Roman" w:cs="Times New Roman"/>
          <w:color w:val="000000"/>
          <w:highlight w:val="white"/>
          <w:lang w:val="it-IT"/>
        </w:rPr>
        <w:t>Augmented</w:t>
      </w:r>
      <w:proofErr w:type="spellEnd"/>
      <w:r w:rsidRPr="00D03AF1">
        <w:rPr>
          <w:rFonts w:ascii="Times New Roman" w:eastAsia="Times New Roman" w:hAnsi="Times New Roman" w:cs="Times New Roman"/>
          <w:color w:val="000000"/>
          <w:highlight w:val="white"/>
          <w:lang w:val="it-IT"/>
        </w:rPr>
        <w:t xml:space="preserve"> Intelligence</w:t>
      </w:r>
      <w:r w:rsidRPr="00D03AF1">
        <w:rPr>
          <w:rFonts w:ascii="Times New Roman" w:eastAsia="Times New Roman" w:hAnsi="Times New Roman" w:cs="Times New Roman"/>
          <w:b/>
          <w:bCs/>
          <w:color w:val="000000"/>
          <w:highlight w:val="white"/>
          <w:lang w:val="it-IT"/>
        </w:rPr>
        <w:t xml:space="preserve"> </w:t>
      </w:r>
      <w:r w:rsidRPr="00D03AF1">
        <w:rPr>
          <w:rFonts w:ascii="Times New Roman" w:eastAsia="Times New Roman" w:hAnsi="Times New Roman" w:cs="Times New Roman"/>
          <w:color w:val="000000"/>
          <w:highlight w:val="white"/>
          <w:lang w:val="it-IT"/>
        </w:rPr>
        <w:t xml:space="preserve">è </w:t>
      </w:r>
      <w:r w:rsidR="00853DF2">
        <w:rPr>
          <w:rFonts w:ascii="Times New Roman" w:eastAsia="Times New Roman" w:hAnsi="Times New Roman" w:cs="Times New Roman"/>
          <w:highlight w:val="white"/>
          <w:lang w:val="it-IT"/>
        </w:rPr>
        <w:t xml:space="preserve">stata </w:t>
      </w:r>
      <w:r w:rsidRPr="00D03AF1">
        <w:rPr>
          <w:rFonts w:ascii="Times New Roman" w:eastAsia="Times New Roman" w:hAnsi="Times New Roman" w:cs="Times New Roman"/>
          <w:color w:val="000000"/>
          <w:highlight w:val="white"/>
          <w:lang w:val="it-IT"/>
        </w:rPr>
        <w:t xml:space="preserve">istituita nel 2018 da Gianfranco Zaccai. La </w:t>
      </w:r>
      <w:r w:rsidR="00A267AE">
        <w:rPr>
          <w:rFonts w:ascii="Times New Roman" w:eastAsia="Times New Roman" w:hAnsi="Times New Roman" w:cs="Times New Roman"/>
          <w:color w:val="000000"/>
          <w:highlight w:val="white"/>
          <w:lang w:val="it-IT"/>
        </w:rPr>
        <w:t xml:space="preserve">sua </w:t>
      </w:r>
      <w:r w:rsidRPr="00D03AF1">
        <w:rPr>
          <w:rFonts w:ascii="Times New Roman" w:eastAsia="Times New Roman" w:hAnsi="Times New Roman" w:cs="Times New Roman"/>
          <w:color w:val="000000"/>
          <w:highlight w:val="white"/>
          <w:lang w:val="it-IT"/>
        </w:rPr>
        <w:t xml:space="preserve">missione è </w:t>
      </w:r>
      <w:r w:rsidRPr="00D03AF1">
        <w:rPr>
          <w:rFonts w:ascii="Times New Roman" w:eastAsia="Times New Roman" w:hAnsi="Times New Roman" w:cs="Times New Roman"/>
          <w:highlight w:val="white"/>
          <w:lang w:val="it-IT"/>
        </w:rPr>
        <w:t xml:space="preserve">migliorare la </w:t>
      </w:r>
      <w:r w:rsidR="00E74D14">
        <w:rPr>
          <w:rFonts w:ascii="Times New Roman" w:eastAsia="Times New Roman" w:hAnsi="Times New Roman" w:cs="Times New Roman"/>
          <w:highlight w:val="white"/>
          <w:lang w:val="it-IT"/>
        </w:rPr>
        <w:t xml:space="preserve">qualità della </w:t>
      </w:r>
      <w:r w:rsidRPr="00D03AF1">
        <w:rPr>
          <w:rFonts w:ascii="Times New Roman" w:eastAsia="Times New Roman" w:hAnsi="Times New Roman" w:cs="Times New Roman"/>
          <w:highlight w:val="white"/>
          <w:lang w:val="it-IT"/>
        </w:rPr>
        <w:t xml:space="preserve">vita delle persone </w:t>
      </w:r>
      <w:r w:rsidR="00853DF2">
        <w:rPr>
          <w:rFonts w:ascii="Times New Roman" w:eastAsia="Times New Roman" w:hAnsi="Times New Roman" w:cs="Times New Roman"/>
          <w:highlight w:val="white"/>
          <w:lang w:val="it-IT"/>
        </w:rPr>
        <w:t xml:space="preserve">con </w:t>
      </w:r>
      <w:r w:rsidRPr="00D03AF1">
        <w:rPr>
          <w:rFonts w:ascii="Times New Roman" w:eastAsia="Times New Roman" w:hAnsi="Times New Roman" w:cs="Times New Roman"/>
          <w:highlight w:val="white"/>
          <w:lang w:val="it-IT"/>
        </w:rPr>
        <w:t>neurodive</w:t>
      </w:r>
      <w:r w:rsidR="00853DF2">
        <w:rPr>
          <w:rFonts w:ascii="Times New Roman" w:eastAsia="Times New Roman" w:hAnsi="Times New Roman" w:cs="Times New Roman"/>
          <w:highlight w:val="white"/>
          <w:lang w:val="it-IT"/>
        </w:rPr>
        <w:t>rgenze</w:t>
      </w:r>
      <w:r w:rsidR="00E74D14">
        <w:rPr>
          <w:rFonts w:ascii="Times New Roman" w:eastAsia="Times New Roman" w:hAnsi="Times New Roman" w:cs="Times New Roman"/>
          <w:highlight w:val="white"/>
          <w:lang w:val="it-IT"/>
        </w:rPr>
        <w:t>, le loro famiglie,</w:t>
      </w:r>
      <w:r w:rsidRPr="00D03AF1">
        <w:rPr>
          <w:rFonts w:ascii="Times New Roman" w:eastAsia="Times New Roman" w:hAnsi="Times New Roman" w:cs="Times New Roman"/>
          <w:color w:val="000000"/>
          <w:highlight w:val="white"/>
          <w:lang w:val="it-IT"/>
        </w:rPr>
        <w:t xml:space="preserve"> e</w:t>
      </w:r>
      <w:r w:rsidR="00E74D14">
        <w:rPr>
          <w:rFonts w:ascii="Times New Roman" w:eastAsia="Times New Roman" w:hAnsi="Times New Roman" w:cs="Times New Roman"/>
          <w:color w:val="000000"/>
          <w:highlight w:val="white"/>
          <w:lang w:val="it-IT"/>
        </w:rPr>
        <w:t xml:space="preserve"> </w:t>
      </w:r>
      <w:r w:rsidRPr="00D03AF1">
        <w:rPr>
          <w:rFonts w:ascii="Times New Roman" w:eastAsia="Times New Roman" w:hAnsi="Times New Roman" w:cs="Times New Roman"/>
          <w:color w:val="000000"/>
          <w:highlight w:val="white"/>
          <w:lang w:val="it-IT"/>
        </w:rPr>
        <w:t>collaboratori</w:t>
      </w:r>
      <w:r w:rsidRPr="00D03AF1">
        <w:rPr>
          <w:rFonts w:ascii="Times New Roman" w:eastAsia="Times New Roman" w:hAnsi="Times New Roman" w:cs="Times New Roman"/>
          <w:highlight w:val="white"/>
          <w:lang w:val="it-IT"/>
        </w:rPr>
        <w:t xml:space="preserve"> attraverso un</w:t>
      </w:r>
      <w:r w:rsidRPr="00D03AF1">
        <w:rPr>
          <w:rFonts w:ascii="Times New Roman" w:eastAsia="Times New Roman" w:hAnsi="Times New Roman" w:cs="Times New Roman"/>
          <w:color w:val="000000"/>
          <w:highlight w:val="white"/>
          <w:lang w:val="it-IT"/>
        </w:rPr>
        <w:t xml:space="preserve"> approccio </w:t>
      </w:r>
      <w:r w:rsidRPr="00D03AF1">
        <w:rPr>
          <w:rFonts w:ascii="Times New Roman" w:eastAsia="Times New Roman" w:hAnsi="Times New Roman" w:cs="Times New Roman"/>
          <w:highlight w:val="white"/>
          <w:lang w:val="it-IT"/>
        </w:rPr>
        <w:t xml:space="preserve">multidisciplinare </w:t>
      </w:r>
      <w:r w:rsidR="00E74D14">
        <w:rPr>
          <w:rFonts w:ascii="Times New Roman" w:eastAsia="Times New Roman" w:hAnsi="Times New Roman" w:cs="Times New Roman"/>
          <w:highlight w:val="white"/>
          <w:lang w:val="it-IT"/>
        </w:rPr>
        <w:t xml:space="preserve">per </w:t>
      </w:r>
      <w:r w:rsidRPr="00D03AF1">
        <w:rPr>
          <w:rFonts w:ascii="Times New Roman" w:eastAsia="Times New Roman" w:hAnsi="Times New Roman" w:cs="Times New Roman"/>
          <w:color w:val="000000"/>
          <w:highlight w:val="white"/>
          <w:lang w:val="it-IT"/>
        </w:rPr>
        <w:t>scopri</w:t>
      </w:r>
      <w:r w:rsidR="00E74D14">
        <w:rPr>
          <w:rFonts w:ascii="Times New Roman" w:eastAsia="Times New Roman" w:hAnsi="Times New Roman" w:cs="Times New Roman"/>
          <w:color w:val="000000"/>
          <w:highlight w:val="white"/>
          <w:lang w:val="it-IT"/>
        </w:rPr>
        <w:t>re</w:t>
      </w:r>
      <w:r w:rsidRPr="00D03AF1">
        <w:rPr>
          <w:rFonts w:ascii="Times New Roman" w:eastAsia="Times New Roman" w:hAnsi="Times New Roman" w:cs="Times New Roman"/>
          <w:color w:val="000000"/>
          <w:highlight w:val="white"/>
          <w:lang w:val="it-IT"/>
        </w:rPr>
        <w:t xml:space="preserve"> bisogni insoddisfatti</w:t>
      </w:r>
      <w:r w:rsidRPr="00D03AF1">
        <w:rPr>
          <w:rFonts w:ascii="Times New Roman" w:eastAsia="Times New Roman" w:hAnsi="Times New Roman" w:cs="Times New Roman"/>
          <w:highlight w:val="white"/>
          <w:lang w:val="it-IT"/>
        </w:rPr>
        <w:t>,</w:t>
      </w:r>
      <w:r w:rsidRPr="00D03AF1">
        <w:rPr>
          <w:rFonts w:ascii="Times New Roman" w:eastAsia="Times New Roman" w:hAnsi="Times New Roman" w:cs="Times New Roman"/>
          <w:color w:val="000000"/>
          <w:highlight w:val="white"/>
          <w:lang w:val="it-IT"/>
        </w:rPr>
        <w:t xml:space="preserve"> svilupp</w:t>
      </w:r>
      <w:r w:rsidR="00E74D14">
        <w:rPr>
          <w:rFonts w:ascii="Times New Roman" w:eastAsia="Times New Roman" w:hAnsi="Times New Roman" w:cs="Times New Roman"/>
          <w:color w:val="000000"/>
          <w:highlight w:val="white"/>
          <w:lang w:val="it-IT"/>
        </w:rPr>
        <w:t>are</w:t>
      </w:r>
      <w:r w:rsidRPr="00D03AF1">
        <w:rPr>
          <w:rFonts w:ascii="Times New Roman" w:eastAsia="Times New Roman" w:hAnsi="Times New Roman" w:cs="Times New Roman"/>
          <w:color w:val="000000"/>
          <w:highlight w:val="white"/>
          <w:lang w:val="it-IT"/>
        </w:rPr>
        <w:t xml:space="preserve"> </w:t>
      </w:r>
      <w:r w:rsidR="00E74D14">
        <w:rPr>
          <w:rFonts w:ascii="Times New Roman" w:eastAsia="Times New Roman" w:hAnsi="Times New Roman" w:cs="Times New Roman"/>
          <w:color w:val="000000"/>
          <w:highlight w:val="white"/>
          <w:lang w:val="it-IT"/>
        </w:rPr>
        <w:t xml:space="preserve">e implementare </w:t>
      </w:r>
      <w:r w:rsidRPr="00D03AF1">
        <w:rPr>
          <w:rFonts w:ascii="Times New Roman" w:eastAsia="Times New Roman" w:hAnsi="Times New Roman" w:cs="Times New Roman"/>
          <w:color w:val="000000"/>
          <w:highlight w:val="white"/>
          <w:lang w:val="it-IT"/>
        </w:rPr>
        <w:t>innovazioni mirate</w:t>
      </w:r>
      <w:r w:rsidR="00E74D14">
        <w:rPr>
          <w:rFonts w:ascii="Times New Roman" w:eastAsia="Times New Roman" w:hAnsi="Times New Roman" w:cs="Times New Roman"/>
          <w:color w:val="000000"/>
          <w:highlight w:val="white"/>
          <w:lang w:val="it-IT"/>
        </w:rPr>
        <w:t xml:space="preserve">, </w:t>
      </w:r>
      <w:r w:rsidRPr="00D03AF1">
        <w:rPr>
          <w:rFonts w:ascii="Times New Roman" w:eastAsia="Times New Roman" w:hAnsi="Times New Roman" w:cs="Times New Roman"/>
          <w:highlight w:val="white"/>
          <w:lang w:val="it-IT"/>
        </w:rPr>
        <w:t xml:space="preserve">riducendo costi e complessità. Gli </w:t>
      </w:r>
      <w:r w:rsidR="00E74D14">
        <w:rPr>
          <w:rFonts w:ascii="Times New Roman" w:eastAsia="Times New Roman" w:hAnsi="Times New Roman" w:cs="Times New Roman"/>
          <w:color w:val="000000"/>
          <w:highlight w:val="white"/>
          <w:lang w:val="it-IT"/>
        </w:rPr>
        <w:t xml:space="preserve">obbiettivi </w:t>
      </w:r>
      <w:r w:rsidRPr="00D03AF1">
        <w:rPr>
          <w:rFonts w:ascii="Times New Roman" w:eastAsia="Times New Roman" w:hAnsi="Times New Roman" w:cs="Times New Roman"/>
          <w:color w:val="000000"/>
          <w:highlight w:val="white"/>
          <w:lang w:val="it-IT"/>
        </w:rPr>
        <w:t>della fondazione includono innovazioni organizzative, educativ</w:t>
      </w:r>
      <w:r w:rsidR="0064393E">
        <w:rPr>
          <w:rFonts w:ascii="Times New Roman" w:eastAsia="Times New Roman" w:hAnsi="Times New Roman" w:cs="Times New Roman"/>
          <w:color w:val="000000"/>
          <w:highlight w:val="white"/>
          <w:lang w:val="it-IT"/>
        </w:rPr>
        <w:t>e</w:t>
      </w:r>
      <w:r w:rsidRPr="00D03AF1">
        <w:rPr>
          <w:rFonts w:ascii="Times New Roman" w:eastAsia="Times New Roman" w:hAnsi="Times New Roman" w:cs="Times New Roman"/>
          <w:color w:val="000000"/>
          <w:highlight w:val="white"/>
          <w:lang w:val="it-IT"/>
        </w:rPr>
        <w:t xml:space="preserve"> e tecnologiche, influenza</w:t>
      </w:r>
      <w:r w:rsidR="0064393E">
        <w:rPr>
          <w:rFonts w:ascii="Times New Roman" w:eastAsia="Times New Roman" w:hAnsi="Times New Roman" w:cs="Times New Roman"/>
          <w:color w:val="000000"/>
          <w:highlight w:val="white"/>
          <w:lang w:val="it-IT"/>
        </w:rPr>
        <w:t>ndo</w:t>
      </w:r>
      <w:r w:rsidRPr="00D03AF1">
        <w:rPr>
          <w:rFonts w:ascii="Times New Roman" w:eastAsia="Times New Roman" w:hAnsi="Times New Roman" w:cs="Times New Roman"/>
          <w:color w:val="000000"/>
          <w:highlight w:val="white"/>
          <w:lang w:val="it-IT"/>
        </w:rPr>
        <w:t xml:space="preserve"> legislazion</w:t>
      </w:r>
      <w:r w:rsidR="0064393E">
        <w:rPr>
          <w:rFonts w:ascii="Times New Roman" w:eastAsia="Times New Roman" w:hAnsi="Times New Roman" w:cs="Times New Roman"/>
          <w:color w:val="000000"/>
          <w:highlight w:val="white"/>
          <w:lang w:val="it-IT"/>
        </w:rPr>
        <w:t>e</w:t>
      </w:r>
      <w:r w:rsidRPr="00D03AF1">
        <w:rPr>
          <w:rFonts w:ascii="Times New Roman" w:eastAsia="Times New Roman" w:hAnsi="Times New Roman" w:cs="Times New Roman"/>
          <w:color w:val="000000"/>
          <w:highlight w:val="white"/>
          <w:lang w:val="it-IT"/>
        </w:rPr>
        <w:t xml:space="preserve"> e partne</w:t>
      </w:r>
      <w:r w:rsidRPr="00742E50">
        <w:rPr>
          <w:rFonts w:ascii="Times New Roman" w:eastAsia="Times New Roman" w:hAnsi="Times New Roman" w:cs="Times New Roman"/>
          <w:color w:val="000000"/>
          <w:highlight w:val="white"/>
          <w:lang w:val="it-IT"/>
        </w:rPr>
        <w:t>rship</w:t>
      </w:r>
      <w:r w:rsidR="0064393E" w:rsidRPr="00742E50">
        <w:rPr>
          <w:rFonts w:ascii="Times New Roman" w:eastAsia="Times New Roman" w:hAnsi="Times New Roman" w:cs="Times New Roman"/>
          <w:color w:val="000000"/>
          <w:highlight w:val="white"/>
          <w:lang w:val="it-IT"/>
        </w:rPr>
        <w:t>s</w:t>
      </w:r>
      <w:r w:rsidR="00E74D14" w:rsidRPr="00742E50">
        <w:rPr>
          <w:rFonts w:ascii="Times New Roman" w:eastAsia="Times New Roman" w:hAnsi="Times New Roman" w:cs="Times New Roman"/>
          <w:color w:val="000000"/>
          <w:highlight w:val="white"/>
          <w:lang w:val="it-IT"/>
        </w:rPr>
        <w:t xml:space="preserve">, </w:t>
      </w:r>
      <w:r w:rsidR="0064393E" w:rsidRPr="00742E50">
        <w:rPr>
          <w:rFonts w:ascii="Times New Roman" w:eastAsia="Times New Roman" w:hAnsi="Times New Roman" w:cs="Times New Roman"/>
          <w:color w:val="000000"/>
          <w:highlight w:val="white"/>
          <w:lang w:val="it-IT"/>
        </w:rPr>
        <w:t>promuovendo</w:t>
      </w:r>
      <w:r w:rsidRPr="00742E50">
        <w:rPr>
          <w:rFonts w:ascii="Times New Roman" w:eastAsia="Times New Roman" w:hAnsi="Times New Roman" w:cs="Times New Roman"/>
          <w:color w:val="000000"/>
          <w:highlight w:val="white"/>
          <w:lang w:val="it-IT"/>
        </w:rPr>
        <w:t xml:space="preserve"> investi</w:t>
      </w:r>
      <w:r w:rsidR="00E74D14" w:rsidRPr="00742E50">
        <w:rPr>
          <w:rFonts w:ascii="Times New Roman" w:eastAsia="Times New Roman" w:hAnsi="Times New Roman" w:cs="Times New Roman"/>
          <w:color w:val="000000"/>
          <w:highlight w:val="white"/>
          <w:lang w:val="it-IT"/>
        </w:rPr>
        <w:t>menti</w:t>
      </w:r>
      <w:r w:rsidRPr="00742E50">
        <w:rPr>
          <w:rFonts w:ascii="Times New Roman" w:eastAsia="Times New Roman" w:hAnsi="Times New Roman" w:cs="Times New Roman"/>
          <w:color w:val="000000"/>
          <w:highlight w:val="white"/>
          <w:lang w:val="it-IT"/>
        </w:rPr>
        <w:t xml:space="preserve"> pubblici e privati</w:t>
      </w:r>
      <w:r w:rsidR="00C2768B" w:rsidRPr="00742E50">
        <w:rPr>
          <w:rFonts w:ascii="Times New Roman" w:eastAsia="Times New Roman" w:hAnsi="Times New Roman" w:cs="Times New Roman"/>
          <w:color w:val="000000"/>
          <w:lang w:val="it-IT"/>
        </w:rPr>
        <w:t>.</w:t>
      </w:r>
      <w:r w:rsidR="00B1721A" w:rsidRPr="00742E50">
        <w:rPr>
          <w:rFonts w:ascii="Times New Roman" w:eastAsia="Times New Roman" w:hAnsi="Times New Roman" w:cs="Times New Roman"/>
          <w:color w:val="000000"/>
          <w:lang w:val="it-IT"/>
        </w:rPr>
        <w:t xml:space="preserve"> </w:t>
      </w:r>
      <w:r w:rsidR="00B1721A" w:rsidRPr="00742E50">
        <w:rPr>
          <w:rFonts w:ascii="Times New Roman" w:eastAsia="Times New Roman" w:hAnsi="Times New Roman" w:cs="Times New Roman"/>
          <w:color w:val="1A1A1A"/>
          <w:highlight w:val="white"/>
          <w:lang w:val="it-IT"/>
        </w:rPr>
        <w:t xml:space="preserve">La Foundation for </w:t>
      </w:r>
      <w:proofErr w:type="spellStart"/>
      <w:r w:rsidR="00B1721A" w:rsidRPr="00742E50">
        <w:rPr>
          <w:rFonts w:ascii="Times New Roman" w:eastAsia="Times New Roman" w:hAnsi="Times New Roman" w:cs="Times New Roman"/>
          <w:color w:val="1A1A1A"/>
          <w:highlight w:val="white"/>
          <w:lang w:val="it-IT"/>
        </w:rPr>
        <w:t>Augmented</w:t>
      </w:r>
      <w:proofErr w:type="spellEnd"/>
      <w:r w:rsidR="00B1721A" w:rsidRPr="00742E50">
        <w:rPr>
          <w:rFonts w:ascii="Times New Roman" w:eastAsia="Times New Roman" w:hAnsi="Times New Roman" w:cs="Times New Roman"/>
          <w:color w:val="1A1A1A"/>
          <w:highlight w:val="white"/>
          <w:lang w:val="it-IT"/>
        </w:rPr>
        <w:t xml:space="preserve"> </w:t>
      </w:r>
      <w:proofErr w:type="spellStart"/>
      <w:r w:rsidR="00B1721A" w:rsidRPr="00742E50">
        <w:rPr>
          <w:rFonts w:ascii="Times New Roman" w:eastAsia="Times New Roman" w:hAnsi="Times New Roman" w:cs="Times New Roman"/>
          <w:color w:val="1A1A1A"/>
          <w:highlight w:val="white"/>
          <w:lang w:val="it-IT"/>
        </w:rPr>
        <w:t>Intelligenc</w:t>
      </w:r>
      <w:proofErr w:type="spellEnd"/>
      <w:r w:rsidR="00B1721A" w:rsidRPr="00742E50">
        <w:rPr>
          <w:rFonts w:ascii="Times New Roman" w:eastAsia="Times New Roman" w:hAnsi="Times New Roman" w:cs="Times New Roman"/>
          <w:color w:val="1A1A1A"/>
          <w:highlight w:val="white"/>
          <w:lang w:val="it-IT"/>
        </w:rPr>
        <w:t xml:space="preserve"> </w:t>
      </w:r>
      <w:r w:rsidR="00B1721A" w:rsidRPr="00742E50">
        <w:rPr>
          <w:rFonts w:ascii="Times New Roman" w:eastAsia="Times New Roman" w:hAnsi="Times New Roman" w:cs="Times New Roman"/>
          <w:color w:val="1A1A1A"/>
          <w:lang w:val="it-IT"/>
        </w:rPr>
        <w:t>colloca</w:t>
      </w:r>
      <w:r w:rsidR="00B1721A" w:rsidRPr="00742E50">
        <w:rPr>
          <w:rFonts w:ascii="Times New Roman" w:eastAsia="Times New Roman" w:hAnsi="Times New Roman" w:cs="Times New Roman"/>
          <w:color w:val="1A1A1A"/>
          <w:highlight w:val="white"/>
          <w:lang w:val="it-IT"/>
        </w:rPr>
        <w:t xml:space="preserve"> l'innovazione nella neurodiversità </w:t>
      </w:r>
      <w:r w:rsidR="00B1721A" w:rsidRPr="00D03AF1">
        <w:rPr>
          <w:rFonts w:ascii="Times New Roman" w:eastAsia="Times New Roman" w:hAnsi="Times New Roman" w:cs="Times New Roman"/>
          <w:color w:val="1A1A1A"/>
          <w:highlight w:val="white"/>
          <w:lang w:val="it-IT"/>
        </w:rPr>
        <w:t>per cambia</w:t>
      </w:r>
      <w:r w:rsidR="00B1721A">
        <w:rPr>
          <w:rFonts w:ascii="Times New Roman" w:eastAsia="Times New Roman" w:hAnsi="Times New Roman" w:cs="Times New Roman"/>
          <w:color w:val="1A1A1A"/>
          <w:highlight w:val="white"/>
          <w:lang w:val="it-IT"/>
        </w:rPr>
        <w:t>re</w:t>
      </w:r>
      <w:r w:rsidR="00B1721A" w:rsidRPr="00D03AF1">
        <w:rPr>
          <w:rFonts w:ascii="Times New Roman" w:eastAsia="Times New Roman" w:hAnsi="Times New Roman" w:cs="Times New Roman"/>
          <w:color w:val="1A1A1A"/>
          <w:highlight w:val="white"/>
          <w:lang w:val="it-IT"/>
        </w:rPr>
        <w:t xml:space="preserve"> </w:t>
      </w:r>
      <w:r w:rsidR="00B1721A">
        <w:rPr>
          <w:rFonts w:ascii="Times New Roman" w:eastAsia="Times New Roman" w:hAnsi="Times New Roman" w:cs="Times New Roman"/>
          <w:color w:val="1A1A1A"/>
          <w:highlight w:val="white"/>
          <w:lang w:val="it-IT"/>
        </w:rPr>
        <w:t xml:space="preserve">il </w:t>
      </w:r>
      <w:r w:rsidR="00B1721A" w:rsidRPr="00D03AF1">
        <w:rPr>
          <w:rFonts w:ascii="Times New Roman" w:eastAsia="Times New Roman" w:hAnsi="Times New Roman" w:cs="Times New Roman"/>
          <w:color w:val="1A1A1A"/>
          <w:highlight w:val="white"/>
          <w:lang w:val="it-IT"/>
        </w:rPr>
        <w:t>paradigma</w:t>
      </w:r>
      <w:r w:rsidR="00B1721A">
        <w:rPr>
          <w:rFonts w:ascii="Times New Roman" w:eastAsia="Times New Roman" w:hAnsi="Times New Roman" w:cs="Times New Roman"/>
          <w:color w:val="1A1A1A"/>
          <w:highlight w:val="white"/>
          <w:lang w:val="it-IT"/>
        </w:rPr>
        <w:t xml:space="preserve"> del passato</w:t>
      </w:r>
      <w:r w:rsidR="00B1721A" w:rsidRPr="00D03AF1">
        <w:rPr>
          <w:rFonts w:ascii="Times New Roman" w:eastAsia="Times New Roman" w:hAnsi="Times New Roman" w:cs="Times New Roman"/>
          <w:color w:val="1A1A1A"/>
          <w:highlight w:val="white"/>
          <w:lang w:val="it-IT"/>
        </w:rPr>
        <w:t xml:space="preserve">. Come </w:t>
      </w:r>
      <w:r w:rsidR="00B1721A">
        <w:rPr>
          <w:rFonts w:ascii="Times New Roman" w:eastAsia="Times New Roman" w:hAnsi="Times New Roman" w:cs="Times New Roman"/>
          <w:color w:val="1A1A1A"/>
          <w:highlight w:val="white"/>
          <w:lang w:val="it-IT"/>
        </w:rPr>
        <w:t>i geni</w:t>
      </w:r>
      <w:r w:rsidR="00B1721A" w:rsidRPr="00D03AF1">
        <w:rPr>
          <w:rFonts w:ascii="Times New Roman" w:eastAsia="Times New Roman" w:hAnsi="Times New Roman" w:cs="Times New Roman"/>
          <w:color w:val="1A1A1A"/>
          <w:highlight w:val="white"/>
          <w:lang w:val="it-IT"/>
        </w:rPr>
        <w:t xml:space="preserve"> del</w:t>
      </w:r>
      <w:r w:rsidR="00853DF2">
        <w:rPr>
          <w:rFonts w:ascii="Times New Roman" w:eastAsia="Times New Roman" w:hAnsi="Times New Roman" w:cs="Times New Roman"/>
          <w:color w:val="1A1A1A"/>
          <w:highlight w:val="white"/>
          <w:lang w:val="it-IT"/>
        </w:rPr>
        <w:t xml:space="preserve">la storia </w:t>
      </w:r>
      <w:r w:rsidR="00B1721A" w:rsidRPr="00D03AF1">
        <w:rPr>
          <w:rFonts w:ascii="Times New Roman" w:eastAsia="Times New Roman" w:hAnsi="Times New Roman" w:cs="Times New Roman"/>
          <w:color w:val="1A1A1A"/>
          <w:highlight w:val="white"/>
          <w:lang w:val="it-IT"/>
        </w:rPr>
        <w:t xml:space="preserve">hanno </w:t>
      </w:r>
      <w:r w:rsidR="00B1721A">
        <w:rPr>
          <w:rFonts w:ascii="Times New Roman" w:eastAsia="Times New Roman" w:hAnsi="Times New Roman" w:cs="Times New Roman"/>
          <w:color w:val="1A1A1A"/>
          <w:highlight w:val="white"/>
          <w:lang w:val="it-IT"/>
        </w:rPr>
        <w:t>cambiato</w:t>
      </w:r>
      <w:r w:rsidR="00B1721A" w:rsidRPr="00D03AF1">
        <w:rPr>
          <w:rFonts w:ascii="Times New Roman" w:eastAsia="Times New Roman" w:hAnsi="Times New Roman" w:cs="Times New Roman"/>
          <w:color w:val="1A1A1A"/>
          <w:highlight w:val="white"/>
          <w:lang w:val="it-IT"/>
        </w:rPr>
        <w:t xml:space="preserve"> </w:t>
      </w:r>
      <w:r w:rsidR="00B1721A">
        <w:rPr>
          <w:rFonts w:ascii="Times New Roman" w:eastAsia="Times New Roman" w:hAnsi="Times New Roman" w:cs="Times New Roman"/>
          <w:color w:val="1A1A1A"/>
          <w:highlight w:val="white"/>
          <w:lang w:val="it-IT"/>
        </w:rPr>
        <w:t>i concetti</w:t>
      </w:r>
      <w:r w:rsidR="00B1721A" w:rsidRPr="00D03AF1">
        <w:rPr>
          <w:rFonts w:ascii="Times New Roman" w:eastAsia="Times New Roman" w:hAnsi="Times New Roman" w:cs="Times New Roman"/>
          <w:color w:val="1A1A1A"/>
          <w:highlight w:val="white"/>
          <w:lang w:val="it-IT"/>
        </w:rPr>
        <w:t xml:space="preserve"> dominanti del</w:t>
      </w:r>
      <w:r w:rsidR="00B1721A">
        <w:rPr>
          <w:rFonts w:ascii="Times New Roman" w:eastAsia="Times New Roman" w:hAnsi="Times New Roman" w:cs="Times New Roman"/>
          <w:color w:val="1A1A1A"/>
          <w:highlight w:val="white"/>
          <w:lang w:val="it-IT"/>
        </w:rPr>
        <w:t>le l</w:t>
      </w:r>
      <w:r w:rsidR="00B1721A" w:rsidRPr="00083C27">
        <w:rPr>
          <w:rFonts w:ascii="Times New Roman" w:eastAsia="Times New Roman" w:hAnsi="Times New Roman" w:cs="Times New Roman"/>
          <w:color w:val="1A1A1A"/>
          <w:lang w:val="it-IT"/>
        </w:rPr>
        <w:t>oro</w:t>
      </w:r>
      <w:r w:rsidR="00B1721A">
        <w:rPr>
          <w:rFonts w:ascii="Times New Roman" w:eastAsia="Times New Roman" w:hAnsi="Times New Roman" w:cs="Times New Roman"/>
          <w:color w:val="1A1A1A"/>
          <w:highlight w:val="white"/>
          <w:lang w:val="it-IT"/>
        </w:rPr>
        <w:t xml:space="preserve"> </w:t>
      </w:r>
      <w:r w:rsidR="00B1721A" w:rsidRPr="0064393E">
        <w:rPr>
          <w:rFonts w:ascii="Times New Roman" w:eastAsia="Times New Roman" w:hAnsi="Times New Roman" w:cs="Times New Roman"/>
          <w:color w:val="1A1A1A"/>
          <w:lang w:val="it-IT"/>
        </w:rPr>
        <w:t xml:space="preserve">epoche, gli </w:t>
      </w:r>
      <w:r w:rsidR="00B1721A" w:rsidRPr="00D03AF1">
        <w:rPr>
          <w:rFonts w:ascii="Times New Roman" w:eastAsia="Times New Roman" w:hAnsi="Times New Roman" w:cs="Times New Roman"/>
          <w:color w:val="1A1A1A"/>
          <w:highlight w:val="white"/>
          <w:lang w:val="it-IT"/>
        </w:rPr>
        <w:t xml:space="preserve">innovatori </w:t>
      </w:r>
      <w:r w:rsidR="00853DF2">
        <w:rPr>
          <w:rFonts w:ascii="Times New Roman" w:eastAsia="Times New Roman" w:hAnsi="Times New Roman" w:cs="Times New Roman"/>
          <w:color w:val="1A1A1A"/>
          <w:highlight w:val="white"/>
          <w:lang w:val="it-IT"/>
        </w:rPr>
        <w:t xml:space="preserve">contemporanei </w:t>
      </w:r>
      <w:r w:rsidR="00B1721A" w:rsidRPr="00D03AF1">
        <w:rPr>
          <w:rFonts w:ascii="Times New Roman" w:eastAsia="Times New Roman" w:hAnsi="Times New Roman" w:cs="Times New Roman"/>
          <w:color w:val="1A1A1A"/>
          <w:highlight w:val="white"/>
          <w:lang w:val="it-IT"/>
        </w:rPr>
        <w:t>stanno re</w:t>
      </w:r>
      <w:r w:rsidR="00B1721A">
        <w:rPr>
          <w:rFonts w:ascii="Times New Roman" w:eastAsia="Times New Roman" w:hAnsi="Times New Roman" w:cs="Times New Roman"/>
          <w:color w:val="1A1A1A"/>
          <w:highlight w:val="white"/>
          <w:lang w:val="it-IT"/>
        </w:rPr>
        <w:t>immaginando</w:t>
      </w:r>
      <w:r w:rsidR="00B1721A" w:rsidRPr="00D03AF1">
        <w:rPr>
          <w:rFonts w:ascii="Times New Roman" w:eastAsia="Times New Roman" w:hAnsi="Times New Roman" w:cs="Times New Roman"/>
          <w:color w:val="1A1A1A"/>
          <w:highlight w:val="white"/>
          <w:lang w:val="it-IT"/>
        </w:rPr>
        <w:t xml:space="preserve"> il modo in cui </w:t>
      </w:r>
      <w:r w:rsidR="00B1721A">
        <w:rPr>
          <w:rFonts w:ascii="Times New Roman" w:eastAsia="Times New Roman" w:hAnsi="Times New Roman" w:cs="Times New Roman"/>
          <w:color w:val="1A1A1A"/>
          <w:highlight w:val="white"/>
          <w:lang w:val="it-IT"/>
        </w:rPr>
        <w:t xml:space="preserve">le diverse forme di neurodivergenza </w:t>
      </w:r>
      <w:r w:rsidR="00B1721A" w:rsidRPr="00D03AF1">
        <w:rPr>
          <w:rFonts w:ascii="Times New Roman" w:eastAsia="Times New Roman" w:hAnsi="Times New Roman" w:cs="Times New Roman"/>
          <w:color w:val="1A1A1A"/>
          <w:highlight w:val="white"/>
          <w:lang w:val="it-IT"/>
        </w:rPr>
        <w:t>vengono comprese</w:t>
      </w:r>
      <w:r w:rsidR="00B1721A">
        <w:rPr>
          <w:rFonts w:ascii="Times New Roman" w:eastAsia="Times New Roman" w:hAnsi="Times New Roman" w:cs="Times New Roman"/>
          <w:color w:val="1A1A1A"/>
          <w:highlight w:val="white"/>
          <w:lang w:val="it-IT"/>
        </w:rPr>
        <w:t>, potenziate</w:t>
      </w:r>
      <w:r w:rsidR="00B1721A" w:rsidRPr="00D03AF1">
        <w:rPr>
          <w:rFonts w:ascii="Times New Roman" w:eastAsia="Times New Roman" w:hAnsi="Times New Roman" w:cs="Times New Roman"/>
          <w:color w:val="1A1A1A"/>
          <w:highlight w:val="white"/>
          <w:lang w:val="it-IT"/>
        </w:rPr>
        <w:t xml:space="preserve"> </w:t>
      </w:r>
      <w:r w:rsidR="00B1721A">
        <w:rPr>
          <w:rFonts w:ascii="Times New Roman" w:eastAsia="Times New Roman" w:hAnsi="Times New Roman" w:cs="Times New Roman"/>
          <w:color w:val="1A1A1A"/>
          <w:highlight w:val="white"/>
          <w:lang w:val="it-IT"/>
        </w:rPr>
        <w:t>e valorizzate</w:t>
      </w:r>
      <w:r w:rsidR="00B1721A" w:rsidRPr="00D03AF1">
        <w:rPr>
          <w:rFonts w:ascii="Times New Roman" w:eastAsia="Times New Roman" w:hAnsi="Times New Roman" w:cs="Times New Roman"/>
          <w:color w:val="1A1A1A"/>
          <w:highlight w:val="white"/>
          <w:lang w:val="it-IT"/>
        </w:rPr>
        <w:t xml:space="preserve">. </w:t>
      </w:r>
    </w:p>
    <w:p w14:paraId="57BAEB62" w14:textId="77777777" w:rsidR="00DB1F51" w:rsidRDefault="00DB1F51"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p>
    <w:p w14:paraId="27204DBA" w14:textId="71225B2C" w:rsidR="00551732" w:rsidRDefault="00B1721A" w:rsidP="006E4E84">
      <w:pPr>
        <w:tabs>
          <w:tab w:val="left" w:pos="10206"/>
        </w:tabs>
        <w:spacing w:before="355" w:after="0" w:line="240" w:lineRule="auto"/>
        <w:ind w:left="284" w:right="595"/>
        <w:jc w:val="both"/>
        <w:rPr>
          <w:rFonts w:ascii="Times New Roman" w:eastAsia="Times New Roman" w:hAnsi="Times New Roman" w:cs="Times New Roman"/>
          <w:lang w:val="it-IT"/>
        </w:rPr>
      </w:pPr>
      <w:r w:rsidRPr="00B1721A">
        <w:rPr>
          <w:rFonts w:ascii="Times New Roman" w:eastAsia="Times New Roman" w:hAnsi="Times New Roman" w:cs="Times New Roman"/>
          <w:b/>
          <w:bCs/>
          <w:color w:val="000000"/>
          <w:lang w:val="it-IT"/>
        </w:rPr>
        <w:lastRenderedPageBreak/>
        <w:t>Gianfranco Zaccai</w:t>
      </w:r>
    </w:p>
    <w:p w14:paraId="3E132D4B" w14:textId="28A6EEB5" w:rsidR="00037857" w:rsidRDefault="00853DF2"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Pr>
          <w:rFonts w:ascii="Times New Roman" w:eastAsia="Times New Roman" w:hAnsi="Times New Roman" w:cs="Times New Roman"/>
          <w:color w:val="000000"/>
          <w:lang w:val="it-IT"/>
        </w:rPr>
        <w:t xml:space="preserve">Il Dottor </w:t>
      </w:r>
      <w:r w:rsidR="00B1721A" w:rsidRPr="00B1721A">
        <w:rPr>
          <w:rFonts w:ascii="Times New Roman" w:eastAsia="Times New Roman" w:hAnsi="Times New Roman" w:cs="Times New Roman"/>
          <w:color w:val="000000"/>
          <w:lang w:val="it-IT"/>
        </w:rPr>
        <w:t>Gianfranco Zaccai</w:t>
      </w:r>
      <w:r>
        <w:rPr>
          <w:rFonts w:ascii="Times New Roman" w:eastAsia="Times New Roman" w:hAnsi="Times New Roman" w:cs="Times New Roman"/>
          <w:color w:val="000000"/>
          <w:lang w:val="it-IT"/>
        </w:rPr>
        <w:t xml:space="preserve"> è</w:t>
      </w:r>
      <w:r w:rsidR="00B1721A" w:rsidRPr="00B1721A">
        <w:rPr>
          <w:rFonts w:ascii="Times New Roman" w:eastAsia="Times New Roman" w:hAnsi="Times New Roman" w:cs="Times New Roman"/>
          <w:color w:val="000000"/>
          <w:lang w:val="it-IT"/>
        </w:rPr>
        <w:t xml:space="preserve"> nato a Trieste </w:t>
      </w:r>
      <w:r w:rsidR="00F977A6">
        <w:rPr>
          <w:rFonts w:ascii="Times New Roman" w:eastAsia="Times New Roman" w:hAnsi="Times New Roman" w:cs="Times New Roman"/>
          <w:color w:val="000000"/>
          <w:lang w:val="it-IT"/>
        </w:rPr>
        <w:t>e</w:t>
      </w:r>
      <w:r w:rsidR="00742E50" w:rsidRPr="00AB0635">
        <w:rPr>
          <w:rFonts w:ascii="Times New Roman" w:eastAsia="Times New Roman" w:hAnsi="Times New Roman" w:cs="Times New Roman"/>
          <w:color w:val="000000"/>
          <w:lang w:val="it-IT"/>
        </w:rPr>
        <w:t xml:space="preserve"> nel 2009 è stato insignito del titolo di Commendatore, Ordine al Merito della Repubblica Italiana. </w:t>
      </w:r>
      <w:r w:rsidR="00126538">
        <w:rPr>
          <w:rFonts w:ascii="Times New Roman" w:eastAsia="Times New Roman" w:hAnsi="Times New Roman" w:cs="Times New Roman"/>
          <w:color w:val="000000"/>
          <w:lang w:val="it-IT"/>
        </w:rPr>
        <w:t>A</w:t>
      </w:r>
      <w:r w:rsidR="00B1721A" w:rsidRPr="00B1721A">
        <w:rPr>
          <w:rFonts w:ascii="Times New Roman" w:eastAsia="Times New Roman" w:hAnsi="Times New Roman" w:cs="Times New Roman"/>
          <w:color w:val="000000"/>
          <w:lang w:val="it-IT"/>
        </w:rPr>
        <w:t>ttivo</w:t>
      </w:r>
      <w:r>
        <w:rPr>
          <w:rFonts w:ascii="Times New Roman" w:eastAsia="Times New Roman" w:hAnsi="Times New Roman" w:cs="Times New Roman"/>
          <w:color w:val="000000"/>
          <w:lang w:val="it-IT"/>
        </w:rPr>
        <w:t xml:space="preserve"> </w:t>
      </w:r>
      <w:r w:rsidR="00B1721A" w:rsidRPr="00B1721A">
        <w:rPr>
          <w:rFonts w:ascii="Times New Roman" w:eastAsia="Times New Roman" w:hAnsi="Times New Roman" w:cs="Times New Roman"/>
          <w:color w:val="000000"/>
          <w:lang w:val="it-IT"/>
        </w:rPr>
        <w:t xml:space="preserve">negli Stati Uniti, </w:t>
      </w:r>
      <w:r>
        <w:rPr>
          <w:rFonts w:ascii="Times New Roman" w:eastAsia="Times New Roman" w:hAnsi="Times New Roman" w:cs="Times New Roman"/>
          <w:color w:val="000000"/>
          <w:lang w:val="it-IT"/>
        </w:rPr>
        <w:t>Zaccai nel 1983</w:t>
      </w:r>
      <w:r w:rsidR="00B1721A" w:rsidRPr="00B1721A">
        <w:rPr>
          <w:rFonts w:ascii="Times New Roman" w:eastAsia="Times New Roman" w:hAnsi="Times New Roman" w:cs="Times New Roman"/>
          <w:color w:val="000000"/>
          <w:lang w:val="it-IT"/>
        </w:rPr>
        <w:t xml:space="preserve"> </w:t>
      </w:r>
      <w:r>
        <w:rPr>
          <w:rFonts w:ascii="Times New Roman" w:eastAsia="Times New Roman" w:hAnsi="Times New Roman" w:cs="Times New Roman"/>
          <w:color w:val="000000"/>
          <w:lang w:val="it-IT"/>
        </w:rPr>
        <w:t xml:space="preserve">ha fondato </w:t>
      </w:r>
      <w:r w:rsidR="00B1721A" w:rsidRPr="00B1721A">
        <w:rPr>
          <w:rFonts w:ascii="Times New Roman" w:eastAsia="Times New Roman" w:hAnsi="Times New Roman" w:cs="Times New Roman"/>
          <w:color w:val="000000"/>
          <w:lang w:val="it-IT"/>
        </w:rPr>
        <w:t xml:space="preserve">Continuum, società internazionale di progettazione e innovazione tra i principali riferimenti globali nel design di prodotti e servizi. Con sede a Boston e uffici </w:t>
      </w:r>
      <w:r>
        <w:rPr>
          <w:rFonts w:ascii="Times New Roman" w:eastAsia="Times New Roman" w:hAnsi="Times New Roman" w:cs="Times New Roman"/>
          <w:color w:val="000000"/>
          <w:lang w:val="it-IT"/>
        </w:rPr>
        <w:t xml:space="preserve">a </w:t>
      </w:r>
      <w:r w:rsidRPr="00AB0635">
        <w:rPr>
          <w:rFonts w:ascii="Times New Roman" w:eastAsia="Times New Roman" w:hAnsi="Times New Roman" w:cs="Times New Roman"/>
          <w:color w:val="000000"/>
          <w:lang w:val="it-IT"/>
        </w:rPr>
        <w:t>Los Angeles, Milano, Seoul e Shangai</w:t>
      </w:r>
      <w:r w:rsidR="00B1721A" w:rsidRPr="00B1721A">
        <w:rPr>
          <w:rFonts w:ascii="Times New Roman" w:eastAsia="Times New Roman" w:hAnsi="Times New Roman" w:cs="Times New Roman"/>
          <w:color w:val="000000"/>
          <w:lang w:val="it-IT"/>
        </w:rPr>
        <w:t>, Continuum collabora con grandi aziende internazionali come BMW, Nestlé, Samsung, PepsiCo e Johnson&amp;Johnson</w:t>
      </w:r>
      <w:r w:rsidR="00126538">
        <w:rPr>
          <w:rFonts w:ascii="Times New Roman" w:eastAsia="Times New Roman" w:hAnsi="Times New Roman" w:cs="Times New Roman"/>
          <w:color w:val="000000"/>
          <w:lang w:val="it-IT"/>
        </w:rPr>
        <w:t xml:space="preserve"> e</w:t>
      </w:r>
      <w:r w:rsidR="00B1721A">
        <w:rPr>
          <w:rFonts w:ascii="Times New Roman" w:eastAsia="Times New Roman" w:hAnsi="Times New Roman" w:cs="Times New Roman"/>
          <w:color w:val="000000"/>
          <w:lang w:val="it-IT"/>
        </w:rPr>
        <w:t xml:space="preserve"> </w:t>
      </w:r>
      <w:r w:rsidR="00126538">
        <w:rPr>
          <w:rFonts w:ascii="Times New Roman" w:eastAsia="Times New Roman" w:hAnsi="Times New Roman" w:cs="Times New Roman"/>
          <w:color w:val="000000"/>
          <w:lang w:val="it-IT"/>
        </w:rPr>
        <w:t>n</w:t>
      </w:r>
      <w:r w:rsidR="00B1721A" w:rsidRPr="00B1721A">
        <w:rPr>
          <w:rFonts w:ascii="Times New Roman" w:eastAsia="Times New Roman" w:hAnsi="Times New Roman" w:cs="Times New Roman"/>
          <w:color w:val="000000"/>
          <w:lang w:val="it-IT"/>
        </w:rPr>
        <w:t xml:space="preserve">el corso degli anni ha contribuito allo sviluppo di prodotti iconici come le </w:t>
      </w:r>
      <w:r>
        <w:rPr>
          <w:rFonts w:ascii="Times New Roman" w:eastAsia="Times New Roman" w:hAnsi="Times New Roman" w:cs="Times New Roman"/>
          <w:color w:val="000000"/>
          <w:lang w:val="it-IT"/>
        </w:rPr>
        <w:t>scarpe da basket</w:t>
      </w:r>
      <w:r w:rsidR="00B1721A" w:rsidRPr="00B1721A">
        <w:rPr>
          <w:rFonts w:ascii="Times New Roman" w:eastAsia="Times New Roman" w:hAnsi="Times New Roman" w:cs="Times New Roman"/>
          <w:color w:val="000000"/>
          <w:lang w:val="it-IT"/>
        </w:rPr>
        <w:t xml:space="preserve"> Reebok </w:t>
      </w:r>
      <w:r w:rsidRPr="00B1721A">
        <w:rPr>
          <w:rFonts w:ascii="Times New Roman" w:eastAsia="Times New Roman" w:hAnsi="Times New Roman" w:cs="Times New Roman"/>
          <w:color w:val="000000"/>
          <w:lang w:val="it-IT"/>
        </w:rPr>
        <w:t xml:space="preserve">Pump </w:t>
      </w:r>
      <w:r w:rsidR="00B1721A" w:rsidRPr="00B1721A">
        <w:rPr>
          <w:rFonts w:ascii="Times New Roman" w:eastAsia="Times New Roman" w:hAnsi="Times New Roman" w:cs="Times New Roman"/>
          <w:color w:val="000000"/>
          <w:lang w:val="it-IT"/>
        </w:rPr>
        <w:t xml:space="preserve">e il sistema </w:t>
      </w:r>
      <w:proofErr w:type="spellStart"/>
      <w:r w:rsidR="00B1721A" w:rsidRPr="00B1721A">
        <w:rPr>
          <w:rFonts w:ascii="Times New Roman" w:eastAsia="Times New Roman" w:hAnsi="Times New Roman" w:cs="Times New Roman"/>
          <w:color w:val="000000"/>
          <w:lang w:val="it-IT"/>
        </w:rPr>
        <w:t>Swiffer</w:t>
      </w:r>
      <w:proofErr w:type="spellEnd"/>
      <w:r w:rsidR="00B1721A" w:rsidRPr="00B1721A">
        <w:rPr>
          <w:rFonts w:ascii="Times New Roman" w:eastAsia="Times New Roman" w:hAnsi="Times New Roman" w:cs="Times New Roman"/>
          <w:color w:val="000000"/>
          <w:lang w:val="it-IT"/>
        </w:rPr>
        <w:t xml:space="preserve"> di Procter &amp; Gamble, oltre a innovare servizi e modelli distributivi, tra cui il retail di Amplifon.</w:t>
      </w:r>
      <w:r w:rsidR="00B1721A">
        <w:rPr>
          <w:rFonts w:ascii="Times New Roman" w:eastAsia="Times New Roman" w:hAnsi="Times New Roman" w:cs="Times New Roman"/>
          <w:color w:val="000000"/>
          <w:lang w:val="it-IT"/>
        </w:rPr>
        <w:t xml:space="preserve"> </w:t>
      </w:r>
      <w:r w:rsidR="00B1721A" w:rsidRPr="00B1721A">
        <w:rPr>
          <w:rFonts w:ascii="Times New Roman" w:eastAsia="Times New Roman" w:hAnsi="Times New Roman" w:cs="Times New Roman"/>
          <w:color w:val="000000"/>
          <w:lang w:val="it-IT"/>
        </w:rPr>
        <w:t xml:space="preserve">Il metodo di Zaccai integra ricerca sul campo, analisi sociologiche ed etnografiche per individuare bisogni, anche inespressi, e tradurli in soluzioni efficaci. Questo approccio ha portato anche a progetti ad alto impatto sociale, come il sistema portatile per il test dell’HIV sviluppato con Daktari o il dispositivo </w:t>
      </w:r>
      <w:proofErr w:type="spellStart"/>
      <w:r w:rsidR="00B1721A" w:rsidRPr="00B1721A">
        <w:rPr>
          <w:rFonts w:ascii="Times New Roman" w:eastAsia="Times New Roman" w:hAnsi="Times New Roman" w:cs="Times New Roman"/>
          <w:color w:val="000000"/>
          <w:lang w:val="it-IT"/>
        </w:rPr>
        <w:t>Omnipod</w:t>
      </w:r>
      <w:proofErr w:type="spellEnd"/>
      <w:r w:rsidR="00B1721A" w:rsidRPr="00B1721A">
        <w:rPr>
          <w:rFonts w:ascii="Times New Roman" w:eastAsia="Times New Roman" w:hAnsi="Times New Roman" w:cs="Times New Roman"/>
          <w:color w:val="000000"/>
          <w:lang w:val="it-IT"/>
        </w:rPr>
        <w:t xml:space="preserve"> per la somministrazione dell’insulina.</w:t>
      </w:r>
      <w:r w:rsidR="00B1721A">
        <w:rPr>
          <w:rFonts w:ascii="Times New Roman" w:eastAsia="Times New Roman" w:hAnsi="Times New Roman" w:cs="Times New Roman"/>
          <w:color w:val="000000"/>
          <w:lang w:val="it-IT"/>
        </w:rPr>
        <w:t xml:space="preserve"> </w:t>
      </w:r>
      <w:r w:rsidR="00B1721A" w:rsidRPr="00B1721A">
        <w:rPr>
          <w:rFonts w:ascii="Times New Roman" w:eastAsia="Times New Roman" w:hAnsi="Times New Roman" w:cs="Times New Roman"/>
          <w:color w:val="000000"/>
          <w:lang w:val="it-IT"/>
        </w:rPr>
        <w:t>La sua esperienza è oggi riconosciuta a livello internazionale come uno dei modelli più efficaci di innovazione applicata, capace di coniugare visione, tecnologia e attenzione alla dimensione umana.</w:t>
      </w:r>
    </w:p>
    <w:p w14:paraId="66753167" w14:textId="38D48DF0" w:rsidR="00551732" w:rsidRDefault="00CF5D16" w:rsidP="006E4E84">
      <w:pPr>
        <w:tabs>
          <w:tab w:val="left" w:pos="10206"/>
        </w:tabs>
        <w:spacing w:before="355" w:after="0" w:line="240" w:lineRule="auto"/>
        <w:ind w:left="284" w:right="595"/>
        <w:jc w:val="both"/>
        <w:rPr>
          <w:rFonts w:ascii="Times New Roman" w:eastAsia="Times New Roman" w:hAnsi="Times New Roman" w:cs="Times New Roman"/>
          <w:lang w:val="it-IT"/>
        </w:rPr>
      </w:pPr>
      <w:hyperlink r:id="rId12" w:history="1">
        <w:r w:rsidRPr="00DB1F51">
          <w:rPr>
            <w:rStyle w:val="Collegamentoipertestuale"/>
            <w:rFonts w:ascii="Times New Roman" w:eastAsia="Times New Roman" w:hAnsi="Times New Roman" w:cs="Times New Roman"/>
            <w:b/>
            <w:bCs/>
            <w:lang w:val="it-IT"/>
          </w:rPr>
          <w:t>Fondazione Imprendi – Scuola di Imprenditorialità ETS</w:t>
        </w:r>
      </w:hyperlink>
      <w:r w:rsidR="00037857">
        <w:rPr>
          <w:rFonts w:ascii="Times New Roman" w:eastAsia="Times New Roman" w:hAnsi="Times New Roman" w:cs="Times New Roman"/>
          <w:lang w:val="it-IT"/>
        </w:rPr>
        <w:t xml:space="preserve"> </w:t>
      </w:r>
    </w:p>
    <w:p w14:paraId="1B9CD017" w14:textId="10AA0B03" w:rsidR="00126538" w:rsidRPr="00037857" w:rsidRDefault="00126538" w:rsidP="006E4E84">
      <w:pPr>
        <w:tabs>
          <w:tab w:val="left" w:pos="10206"/>
        </w:tabs>
        <w:spacing w:before="355" w:after="0" w:line="240" w:lineRule="auto"/>
        <w:ind w:left="284" w:right="595"/>
        <w:jc w:val="both"/>
        <w:rPr>
          <w:rFonts w:ascii="Times New Roman" w:eastAsia="Times New Roman" w:hAnsi="Times New Roman" w:cs="Times New Roman"/>
          <w:color w:val="1A1A1A"/>
          <w:lang w:val="it-IT"/>
        </w:rPr>
      </w:pPr>
      <w:r w:rsidRPr="00126538">
        <w:rPr>
          <w:rFonts w:ascii="Times New Roman" w:eastAsia="Times New Roman" w:hAnsi="Times New Roman" w:cs="Times New Roman"/>
          <w:lang w:val="it-IT"/>
        </w:rPr>
        <w:t>Imprendi Foundation</w:t>
      </w:r>
      <w:r>
        <w:rPr>
          <w:rFonts w:ascii="Times New Roman" w:eastAsia="Times New Roman" w:hAnsi="Times New Roman" w:cs="Times New Roman"/>
          <w:lang w:val="it-IT"/>
        </w:rPr>
        <w:t xml:space="preserve">, </w:t>
      </w:r>
      <w:r w:rsidRPr="00D03AF1">
        <w:rPr>
          <w:rFonts w:ascii="Times New Roman" w:eastAsia="Times New Roman" w:hAnsi="Times New Roman" w:cs="Times New Roman"/>
          <w:color w:val="000000"/>
          <w:lang w:val="it-IT"/>
        </w:rPr>
        <w:t>Scuola di Imprenditorialità</w:t>
      </w:r>
      <w:r>
        <w:rPr>
          <w:rFonts w:ascii="Times New Roman" w:eastAsia="Times New Roman" w:hAnsi="Times New Roman" w:cs="Times New Roman"/>
          <w:color w:val="000000"/>
          <w:lang w:val="it-IT"/>
        </w:rPr>
        <w:t xml:space="preserve">, </w:t>
      </w:r>
      <w:r w:rsidRPr="00D03AF1">
        <w:rPr>
          <w:rFonts w:ascii="Times New Roman" w:eastAsia="Times New Roman" w:hAnsi="Times New Roman" w:cs="Times New Roman"/>
          <w:color w:val="000000"/>
          <w:lang w:val="it-IT"/>
        </w:rPr>
        <w:t xml:space="preserve">ETS </w:t>
      </w:r>
      <w:r w:rsidRPr="00126538">
        <w:rPr>
          <w:rFonts w:ascii="Times New Roman" w:eastAsia="Times New Roman" w:hAnsi="Times New Roman" w:cs="Times New Roman"/>
          <w:lang w:val="it-IT"/>
        </w:rPr>
        <w:t>è una realtà impegnata nella promozione dell’innovazione a impatto sociale, con un’attenzione particolare allo sviluppo di soluzioni inclusive e sostenibili. La Fondazione sostiene progetti, iniziative e percorsi di ricerca che mettono al centro la persona, favorendo l’incontro tra competenze tecnologiche, imprenditoriali e scientifiche.</w:t>
      </w:r>
      <w:r>
        <w:rPr>
          <w:rFonts w:ascii="Times New Roman" w:eastAsia="Times New Roman" w:hAnsi="Times New Roman" w:cs="Times New Roman"/>
          <w:lang w:val="it-IT"/>
        </w:rPr>
        <w:t xml:space="preserve"> </w:t>
      </w:r>
      <w:r w:rsidRPr="00126538">
        <w:rPr>
          <w:rFonts w:ascii="Times New Roman" w:eastAsia="Times New Roman" w:hAnsi="Times New Roman" w:cs="Times New Roman"/>
          <w:lang w:val="it-IT"/>
        </w:rPr>
        <w:t>Attraverso attività di sensibilizzazione, programmi di supporto e riconoscimenti dedicati, Imprendi Foundation si propone di valorizzare idee e modelli capaci di generare cambiamento concreto, contribuendo alla costruzione di una società più equa e accessibile. In questo contesto si inseriscono anche iniziative come il Premio Intelligence++, volto a incentivare l’innovazione nel campo delle neurodivergenze e a promuovere nuove soluzioni per migliorare la qualità della vita delle persone.</w:t>
      </w:r>
    </w:p>
    <w:p w14:paraId="54E222CC" w14:textId="77777777" w:rsidR="00241BE0" w:rsidRDefault="00241BE0" w:rsidP="00DB1F51">
      <w:pPr>
        <w:tabs>
          <w:tab w:val="left" w:pos="10206"/>
        </w:tabs>
        <w:spacing w:after="0" w:line="240" w:lineRule="auto"/>
        <w:ind w:right="594"/>
        <w:jc w:val="both"/>
        <w:rPr>
          <w:rFonts w:ascii="Times New Roman" w:eastAsia="Times New Roman" w:hAnsi="Times New Roman" w:cs="Times New Roman"/>
          <w:b/>
          <w:bCs/>
          <w:color w:val="000000"/>
          <w:lang w:val="it-IT"/>
        </w:rPr>
      </w:pPr>
    </w:p>
    <w:p w14:paraId="530AE955" w14:textId="0EC82332" w:rsidR="00241BE0" w:rsidRPr="00AB0635" w:rsidRDefault="00E22DEB" w:rsidP="006E4E84">
      <w:pPr>
        <w:tabs>
          <w:tab w:val="left" w:pos="10206"/>
        </w:tabs>
        <w:spacing w:before="355" w:after="0" w:line="240" w:lineRule="auto"/>
        <w:ind w:left="284" w:right="594"/>
        <w:rPr>
          <w:rFonts w:ascii="Times New Roman" w:eastAsia="Times New Roman" w:hAnsi="Times New Roman" w:cs="Times New Roman"/>
          <w:color w:val="000000"/>
          <w:lang w:val="it-IT"/>
        </w:rPr>
      </w:pPr>
      <w:r w:rsidRPr="00AB0635">
        <w:rPr>
          <w:rFonts w:ascii="Times New Roman" w:eastAsia="Times New Roman" w:hAnsi="Times New Roman" w:cs="Times New Roman"/>
          <w:b/>
          <w:bCs/>
          <w:color w:val="000000"/>
          <w:lang w:val="it-IT"/>
        </w:rPr>
        <w:t xml:space="preserve">Ufficio stampa </w:t>
      </w:r>
      <w:r w:rsidRPr="00AB0635">
        <w:rPr>
          <w:rFonts w:ascii="Times New Roman" w:eastAsia="Times New Roman" w:hAnsi="Times New Roman" w:cs="Times New Roman"/>
          <w:b/>
          <w:bCs/>
          <w:color w:val="000000"/>
          <w:lang w:val="it-IT"/>
        </w:rPr>
        <w:br/>
      </w:r>
      <w:r w:rsidR="00241BE0" w:rsidRPr="00AB0635">
        <w:rPr>
          <w:rFonts w:ascii="Times New Roman" w:eastAsia="Times New Roman" w:hAnsi="Times New Roman" w:cs="Times New Roman"/>
          <w:b/>
          <w:bCs/>
          <w:color w:val="000000"/>
          <w:lang w:val="it-IT"/>
        </w:rPr>
        <w:t>Lorenzo Morelli</w:t>
      </w:r>
      <w:r w:rsidR="00241BE0" w:rsidRPr="00AB0635">
        <w:rPr>
          <w:rFonts w:ascii="Times New Roman" w:eastAsia="Times New Roman" w:hAnsi="Times New Roman" w:cs="Times New Roman"/>
          <w:b/>
          <w:bCs/>
          <w:color w:val="000000"/>
          <w:lang w:val="it-IT"/>
        </w:rPr>
        <w:br/>
      </w:r>
      <w:r w:rsidR="00241BE0" w:rsidRPr="00AB0635">
        <w:rPr>
          <w:rFonts w:ascii="Times New Roman" w:eastAsia="Times New Roman" w:hAnsi="Times New Roman" w:cs="Times New Roman"/>
          <w:color w:val="000000"/>
          <w:lang w:val="it-IT"/>
        </w:rPr>
        <w:t xml:space="preserve">Email: </w:t>
      </w:r>
      <w:hyperlink r:id="rId13" w:history="1">
        <w:r w:rsidR="00241BE0" w:rsidRPr="00AB0635">
          <w:rPr>
            <w:rStyle w:val="Collegamentoipertestuale"/>
            <w:rFonts w:ascii="Times New Roman" w:eastAsia="Times New Roman" w:hAnsi="Times New Roman" w:cs="Times New Roman"/>
            <w:lang w:val="it-IT"/>
          </w:rPr>
          <w:t>lorenzo@lorenzomorelli.com</w:t>
        </w:r>
      </w:hyperlink>
      <w:r w:rsidR="00241BE0" w:rsidRPr="00AB0635">
        <w:rPr>
          <w:rFonts w:ascii="Times New Roman" w:eastAsia="Times New Roman" w:hAnsi="Times New Roman" w:cs="Times New Roman"/>
          <w:color w:val="000000"/>
          <w:lang w:val="it-IT"/>
        </w:rPr>
        <w:br/>
      </w:r>
      <w:r w:rsidRPr="00AB0635">
        <w:rPr>
          <w:rFonts w:ascii="Times New Roman" w:eastAsia="Times New Roman" w:hAnsi="Times New Roman" w:cs="Times New Roman"/>
          <w:color w:val="000000"/>
          <w:lang w:val="it-IT"/>
        </w:rPr>
        <w:t xml:space="preserve">Cell </w:t>
      </w:r>
      <w:r w:rsidR="00241BE0" w:rsidRPr="00AB0635">
        <w:rPr>
          <w:rFonts w:ascii="Times New Roman" w:eastAsia="Times New Roman" w:hAnsi="Times New Roman" w:cs="Times New Roman"/>
          <w:color w:val="000000"/>
          <w:lang w:val="it-IT"/>
        </w:rPr>
        <w:t>3477640744</w:t>
      </w:r>
    </w:p>
    <w:p w14:paraId="02E55EB2" w14:textId="08ECA006" w:rsidR="005D77D1" w:rsidRPr="00241BE0" w:rsidRDefault="005024A7" w:rsidP="006E4E84">
      <w:pPr>
        <w:tabs>
          <w:tab w:val="left" w:pos="10206"/>
        </w:tabs>
        <w:spacing w:before="355" w:after="0" w:line="240" w:lineRule="auto"/>
        <w:ind w:left="284" w:right="594"/>
        <w:rPr>
          <w:rFonts w:ascii="Times New Roman" w:eastAsia="Times New Roman" w:hAnsi="Times New Roman" w:cs="Times New Roman"/>
          <w:b/>
          <w:bCs/>
          <w:color w:val="000000"/>
        </w:rPr>
      </w:pPr>
      <w:r w:rsidRPr="00D03AF1">
        <w:rPr>
          <w:rFonts w:ascii="Times New Roman" w:eastAsia="Times New Roman" w:hAnsi="Times New Roman" w:cs="Times New Roman"/>
          <w:b/>
          <w:bCs/>
          <w:color w:val="000000"/>
        </w:rPr>
        <w:t>Annabel Smith</w:t>
      </w:r>
    </w:p>
    <w:p w14:paraId="346E86AA" w14:textId="77777777" w:rsidR="005D77D1" w:rsidRPr="00D03AF1" w:rsidRDefault="005024A7" w:rsidP="006E4E84">
      <w:pPr>
        <w:tabs>
          <w:tab w:val="left" w:pos="10206"/>
        </w:tabs>
        <w:spacing w:before="37" w:after="0" w:line="240" w:lineRule="auto"/>
        <w:ind w:left="284" w:right="594"/>
        <w:jc w:val="both"/>
        <w:rPr>
          <w:rFonts w:ascii="Times New Roman" w:eastAsia="Times New Roman" w:hAnsi="Times New Roman" w:cs="Times New Roman"/>
        </w:rPr>
      </w:pPr>
      <w:r w:rsidRPr="00D03AF1">
        <w:rPr>
          <w:rFonts w:ascii="Times New Roman" w:eastAsia="Times New Roman" w:hAnsi="Times New Roman" w:cs="Times New Roman"/>
          <w:color w:val="000000"/>
        </w:rPr>
        <w:t xml:space="preserve">Email: </w:t>
      </w:r>
      <w:r w:rsidRPr="00D03AF1">
        <w:rPr>
          <w:rFonts w:ascii="Times New Roman" w:eastAsia="Times New Roman" w:hAnsi="Times New Roman" w:cs="Times New Roman"/>
          <w:color w:val="1155CC"/>
          <w:u w:val="single"/>
        </w:rPr>
        <w:t xml:space="preserve">annabelsmith@intelligenceplusplus.com </w:t>
      </w:r>
    </w:p>
    <w:p w14:paraId="5F41CD2E" w14:textId="30E98697" w:rsidR="00DB1F51" w:rsidRDefault="00DB1F51" w:rsidP="00DB1F51">
      <w:pPr>
        <w:tabs>
          <w:tab w:val="left" w:pos="10206"/>
        </w:tabs>
        <w:spacing w:before="37" w:after="0" w:line="240" w:lineRule="auto"/>
        <w:ind w:left="284" w:right="594"/>
        <w:jc w:val="both"/>
        <w:rPr>
          <w:rFonts w:ascii="Times New Roman" w:eastAsia="Times New Roman" w:hAnsi="Times New Roman" w:cs="Times New Roman"/>
          <w:lang w:val="da-DK"/>
        </w:rPr>
      </w:pPr>
      <w:hyperlink r:id="rId14" w:history="1">
        <w:r w:rsidRPr="00DD555A">
          <w:rPr>
            <w:rStyle w:val="Collegamentoipertestuale"/>
            <w:rFonts w:ascii="Times New Roman" w:eastAsia="Times New Roman" w:hAnsi="Times New Roman" w:cs="Times New Roman"/>
            <w:highlight w:val="white"/>
            <w:lang w:val="da-DK"/>
          </w:rPr>
          <w:t>https://www.intelligenceplusplus.com/</w:t>
        </w:r>
      </w:hyperlink>
    </w:p>
    <w:p w14:paraId="28AA5A9D" w14:textId="77777777" w:rsidR="00DB1F51" w:rsidRDefault="00DB1F51" w:rsidP="00DB1F51">
      <w:pPr>
        <w:tabs>
          <w:tab w:val="left" w:pos="10206"/>
        </w:tabs>
        <w:spacing w:before="37" w:after="0" w:line="240" w:lineRule="auto"/>
        <w:ind w:left="284" w:right="594"/>
        <w:jc w:val="both"/>
        <w:rPr>
          <w:rFonts w:ascii="Times New Roman" w:eastAsia="Times New Roman" w:hAnsi="Times New Roman" w:cs="Times New Roman"/>
          <w:lang w:val="da-DK"/>
        </w:rPr>
      </w:pPr>
    </w:p>
    <w:p w14:paraId="666D6F60" w14:textId="5AC73E35" w:rsidR="005D77D1" w:rsidRPr="00DB1F51" w:rsidRDefault="005024A7" w:rsidP="00DB1F51">
      <w:pPr>
        <w:tabs>
          <w:tab w:val="left" w:pos="10206"/>
        </w:tabs>
        <w:spacing w:before="37" w:after="0" w:line="240" w:lineRule="auto"/>
        <w:ind w:left="284" w:right="594"/>
        <w:jc w:val="both"/>
        <w:rPr>
          <w:rFonts w:ascii="Times New Roman" w:eastAsia="Times New Roman" w:hAnsi="Times New Roman" w:cs="Times New Roman"/>
          <w:lang w:val="da-DK"/>
        </w:rPr>
      </w:pPr>
      <w:r w:rsidRPr="00D03AF1">
        <w:rPr>
          <w:rFonts w:ascii="Times New Roman" w:eastAsia="Times New Roman" w:hAnsi="Times New Roman" w:cs="Times New Roman"/>
          <w:b/>
          <w:bCs/>
          <w:color w:val="000000"/>
          <w:lang w:val="da-DK"/>
        </w:rPr>
        <w:t>Sara Brugne</w:t>
      </w:r>
      <w:r w:rsidR="00E22DEB">
        <w:rPr>
          <w:rFonts w:ascii="Times New Roman" w:eastAsia="Times New Roman" w:hAnsi="Times New Roman" w:cs="Times New Roman"/>
          <w:b/>
          <w:bCs/>
          <w:color w:val="000000"/>
          <w:lang w:val="da-DK"/>
        </w:rPr>
        <w:t>rotto</w:t>
      </w:r>
    </w:p>
    <w:p w14:paraId="0F56A406" w14:textId="77777777" w:rsidR="005D77D1" w:rsidRPr="00AB0635" w:rsidRDefault="005024A7" w:rsidP="006E4E84">
      <w:pPr>
        <w:tabs>
          <w:tab w:val="left" w:pos="10206"/>
        </w:tabs>
        <w:spacing w:before="37" w:after="0" w:line="240" w:lineRule="auto"/>
        <w:ind w:left="284" w:right="594"/>
        <w:jc w:val="both"/>
        <w:rPr>
          <w:rFonts w:ascii="Times New Roman" w:eastAsia="Times New Roman" w:hAnsi="Times New Roman" w:cs="Times New Roman"/>
          <w:lang w:val="it-IT"/>
        </w:rPr>
      </w:pPr>
      <w:r w:rsidRPr="00AB0635">
        <w:rPr>
          <w:rFonts w:ascii="Times New Roman" w:eastAsia="Times New Roman" w:hAnsi="Times New Roman" w:cs="Times New Roman"/>
          <w:color w:val="000000"/>
          <w:lang w:val="it-IT"/>
        </w:rPr>
        <w:t xml:space="preserve">Email: </w:t>
      </w:r>
      <w:r w:rsidRPr="00AB0635">
        <w:rPr>
          <w:rFonts w:ascii="Times New Roman" w:eastAsia="Times New Roman" w:hAnsi="Times New Roman" w:cs="Times New Roman"/>
          <w:color w:val="1155CC"/>
          <w:u w:val="single"/>
          <w:lang w:val="it-IT"/>
        </w:rPr>
        <w:t>sarabrugne@gmail.com</w:t>
      </w:r>
    </w:p>
    <w:p w14:paraId="09DF2E1C" w14:textId="0B5489EA" w:rsidR="005D77D1" w:rsidRPr="00AB0635" w:rsidRDefault="00C2768B" w:rsidP="006E4E84">
      <w:pPr>
        <w:tabs>
          <w:tab w:val="left" w:pos="10206"/>
        </w:tabs>
        <w:spacing w:after="0" w:line="240" w:lineRule="auto"/>
        <w:ind w:left="284" w:right="594"/>
        <w:jc w:val="both"/>
        <w:rPr>
          <w:rFonts w:ascii="Times New Roman" w:eastAsia="Times New Roman" w:hAnsi="Times New Roman" w:cs="Times New Roman"/>
          <w:color w:val="1155CC"/>
          <w:u w:val="single"/>
          <w:lang w:val="it-IT"/>
        </w:rPr>
      </w:pPr>
      <w:hyperlink r:id="rId15" w:history="1">
        <w:r w:rsidRPr="00AB0635">
          <w:rPr>
            <w:rStyle w:val="Collegamentoipertestuale"/>
            <w:rFonts w:ascii="Times New Roman" w:eastAsia="Times New Roman" w:hAnsi="Times New Roman" w:cs="Times New Roman"/>
            <w:lang w:val="it-IT"/>
          </w:rPr>
          <w:t>www.https://www.imprendifoundation.org/</w:t>
        </w:r>
      </w:hyperlink>
    </w:p>
    <w:p w14:paraId="241061CE" w14:textId="77777777" w:rsidR="00C2768B" w:rsidRPr="00AB0635" w:rsidRDefault="00C2768B" w:rsidP="006E4E84">
      <w:pPr>
        <w:tabs>
          <w:tab w:val="left" w:pos="10206"/>
        </w:tabs>
        <w:spacing w:after="0" w:line="240" w:lineRule="auto"/>
        <w:ind w:left="284" w:right="594"/>
        <w:jc w:val="both"/>
        <w:rPr>
          <w:rFonts w:ascii="Times New Roman" w:eastAsia="Times New Roman" w:hAnsi="Times New Roman" w:cs="Times New Roman"/>
          <w:color w:val="1155CC"/>
          <w:u w:val="single"/>
          <w:lang w:val="it-IT"/>
        </w:rPr>
      </w:pPr>
    </w:p>
    <w:p w14:paraId="6750B0B9" w14:textId="77777777" w:rsidR="003C28B3" w:rsidRDefault="003C28B3" w:rsidP="00DB1F51">
      <w:pPr>
        <w:tabs>
          <w:tab w:val="left" w:pos="10206"/>
        </w:tabs>
        <w:spacing w:after="0" w:line="240" w:lineRule="auto"/>
        <w:ind w:right="594"/>
        <w:jc w:val="both"/>
        <w:rPr>
          <w:rFonts w:ascii="Times New Roman" w:eastAsia="Times New Roman" w:hAnsi="Times New Roman" w:cs="Times New Roman"/>
          <w:b/>
          <w:bCs/>
          <w:i/>
          <w:iCs/>
          <w:color w:val="000000" w:themeColor="text1"/>
          <w:lang w:val="it-IT"/>
        </w:rPr>
      </w:pPr>
    </w:p>
    <w:p w14:paraId="70FDCE8F" w14:textId="77777777" w:rsidR="003C28B3" w:rsidRDefault="003C28B3" w:rsidP="006E4E84">
      <w:pPr>
        <w:tabs>
          <w:tab w:val="left" w:pos="10206"/>
        </w:tabs>
        <w:spacing w:after="0" w:line="240" w:lineRule="auto"/>
        <w:ind w:left="284" w:right="594"/>
        <w:jc w:val="both"/>
        <w:rPr>
          <w:rFonts w:ascii="Times New Roman" w:eastAsia="Times New Roman" w:hAnsi="Times New Roman" w:cs="Times New Roman"/>
          <w:b/>
          <w:bCs/>
          <w:i/>
          <w:iCs/>
          <w:color w:val="000000" w:themeColor="text1"/>
          <w:lang w:val="it-IT"/>
        </w:rPr>
      </w:pPr>
    </w:p>
    <w:p w14:paraId="5ACF7E4C" w14:textId="77777777" w:rsidR="003C28B3" w:rsidRDefault="003C28B3" w:rsidP="006E4E84">
      <w:pPr>
        <w:tabs>
          <w:tab w:val="left" w:pos="10206"/>
        </w:tabs>
        <w:spacing w:after="0" w:line="240" w:lineRule="auto"/>
        <w:ind w:left="284" w:right="594"/>
        <w:jc w:val="both"/>
        <w:rPr>
          <w:rFonts w:ascii="Times New Roman" w:eastAsia="Times New Roman" w:hAnsi="Times New Roman" w:cs="Times New Roman"/>
          <w:b/>
          <w:bCs/>
          <w:i/>
          <w:iCs/>
          <w:color w:val="000000" w:themeColor="text1"/>
          <w:lang w:val="it-IT"/>
        </w:rPr>
      </w:pPr>
    </w:p>
    <w:p w14:paraId="20C20F59" w14:textId="53EA33BB" w:rsidR="00C2768B" w:rsidRPr="0066692C" w:rsidRDefault="00C2768B" w:rsidP="006E4E84">
      <w:pPr>
        <w:tabs>
          <w:tab w:val="left" w:pos="10206"/>
        </w:tabs>
        <w:spacing w:after="0" w:line="240" w:lineRule="auto"/>
        <w:ind w:left="284" w:right="594"/>
        <w:jc w:val="both"/>
        <w:rPr>
          <w:rFonts w:ascii="Times New Roman" w:eastAsia="Times New Roman" w:hAnsi="Times New Roman" w:cs="Times New Roman"/>
          <w:b/>
          <w:bCs/>
          <w:i/>
          <w:iCs/>
          <w:color w:val="000000" w:themeColor="text1"/>
          <w:lang w:val="it-IT"/>
        </w:rPr>
      </w:pPr>
      <w:r w:rsidRPr="0066692C">
        <w:rPr>
          <w:rFonts w:ascii="Times New Roman" w:eastAsia="Times New Roman" w:hAnsi="Times New Roman" w:cs="Times New Roman"/>
          <w:b/>
          <w:bCs/>
          <w:i/>
          <w:iCs/>
          <w:color w:val="000000" w:themeColor="text1"/>
          <w:lang w:val="it-IT"/>
        </w:rPr>
        <w:t>Intelligence++ e un marchio registrato della Foundation for Augmented Intelligence</w:t>
      </w:r>
    </w:p>
    <w:sectPr w:rsidR="00C2768B" w:rsidRPr="0066692C" w:rsidSect="008727C7">
      <w:headerReference w:type="default" r:id="rId16"/>
      <w:pgSz w:w="12240" w:h="15840"/>
      <w:pgMar w:top="720" w:right="720" w:bottom="720" w:left="72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DAFA0" w14:textId="77777777" w:rsidR="003D2BD3" w:rsidRDefault="003D2BD3">
      <w:pPr>
        <w:spacing w:after="0" w:line="240" w:lineRule="auto"/>
      </w:pPr>
      <w:r>
        <w:separator/>
      </w:r>
    </w:p>
  </w:endnote>
  <w:endnote w:type="continuationSeparator" w:id="0">
    <w:p w14:paraId="110DA537" w14:textId="77777777" w:rsidR="003D2BD3" w:rsidRDefault="003D2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23BCA331-AC3F-435C-87F0-458EBC7D7DF0}"/>
    <w:embedItalic r:id="rId2" w:fontKey="{41E292A6-60E5-4A88-8CDF-1749A274AEEA}"/>
  </w:font>
  <w:font w:name="Play">
    <w:altName w:val="Calibri"/>
    <w:charset w:val="00"/>
    <w:family w:val="auto"/>
    <w:pitch w:val="default"/>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embedRegular r:id="rId3" w:fontKey="{5BCF15BA-A1FE-4126-89BB-41CFE75CF89B}"/>
  </w:font>
  <w:font w:name="Abadi">
    <w:charset w:val="00"/>
    <w:family w:val="swiss"/>
    <w:pitch w:val="variable"/>
    <w:sig w:usb0="80000003" w:usb1="00000000" w:usb2="00000000" w:usb3="00000000" w:csb0="00000093" w:csb1="00000000"/>
    <w:embedBold r:id="rId4" w:fontKey="{C2634FB1-24AA-478A-ABEB-917E37ABD10C}"/>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BC325" w14:textId="77777777" w:rsidR="003D2BD3" w:rsidRDefault="003D2BD3">
      <w:pPr>
        <w:spacing w:after="0" w:line="240" w:lineRule="auto"/>
      </w:pPr>
      <w:r>
        <w:separator/>
      </w:r>
    </w:p>
  </w:footnote>
  <w:footnote w:type="continuationSeparator" w:id="0">
    <w:p w14:paraId="642A5E67" w14:textId="77777777" w:rsidR="003D2BD3" w:rsidRDefault="003D2B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18CED" w14:textId="77777777" w:rsidR="005D77D1" w:rsidRDefault="005024A7">
    <w:r>
      <w:rPr>
        <w:noProof/>
      </w:rPr>
      <w:drawing>
        <wp:inline distT="114300" distB="114300" distL="114300" distR="114300" wp14:anchorId="1D32FB1E" wp14:editId="47D87A4A">
          <wp:extent cx="731477" cy="51911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31477" cy="51911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9739CA"/>
    <w:multiLevelType w:val="multilevel"/>
    <w:tmpl w:val="752EE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802231"/>
    <w:multiLevelType w:val="multilevel"/>
    <w:tmpl w:val="D0FAA5DC"/>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5E7A2C35"/>
    <w:multiLevelType w:val="hybridMultilevel"/>
    <w:tmpl w:val="587612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6D5E6D96"/>
    <w:multiLevelType w:val="multilevel"/>
    <w:tmpl w:val="DF543A6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 w15:restartNumberingAfterBreak="0">
    <w:nsid w:val="71C67E1E"/>
    <w:multiLevelType w:val="hybridMultilevel"/>
    <w:tmpl w:val="0D64EFE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DD11548"/>
    <w:multiLevelType w:val="hybridMultilevel"/>
    <w:tmpl w:val="593E1B08"/>
    <w:lvl w:ilvl="0" w:tplc="0410000F">
      <w:start w:val="1"/>
      <w:numFmt w:val="decimal"/>
      <w:lvlText w:val="%1."/>
      <w:lvlJc w:val="left"/>
      <w:pPr>
        <w:ind w:left="1287"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num w:numId="1" w16cid:durableId="22751992">
    <w:abstractNumId w:val="3"/>
  </w:num>
  <w:num w:numId="2" w16cid:durableId="958684478">
    <w:abstractNumId w:val="1"/>
  </w:num>
  <w:num w:numId="3" w16cid:durableId="1966154546">
    <w:abstractNumId w:val="2"/>
  </w:num>
  <w:num w:numId="4" w16cid:durableId="2118089118">
    <w:abstractNumId w:val="4"/>
  </w:num>
  <w:num w:numId="5" w16cid:durableId="376047011">
    <w:abstractNumId w:val="5"/>
  </w:num>
  <w:num w:numId="6" w16cid:durableId="309410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7D1"/>
    <w:rsid w:val="00037857"/>
    <w:rsid w:val="00054757"/>
    <w:rsid w:val="00083C27"/>
    <w:rsid w:val="000F575B"/>
    <w:rsid w:val="00112D90"/>
    <w:rsid w:val="00126538"/>
    <w:rsid w:val="00172F05"/>
    <w:rsid w:val="00241BE0"/>
    <w:rsid w:val="00256CD7"/>
    <w:rsid w:val="002E5859"/>
    <w:rsid w:val="00342656"/>
    <w:rsid w:val="0034310E"/>
    <w:rsid w:val="0036505E"/>
    <w:rsid w:val="003C28B3"/>
    <w:rsid w:val="003D2BD3"/>
    <w:rsid w:val="0041406E"/>
    <w:rsid w:val="005024A7"/>
    <w:rsid w:val="00551732"/>
    <w:rsid w:val="00573871"/>
    <w:rsid w:val="005D77D1"/>
    <w:rsid w:val="00626213"/>
    <w:rsid w:val="0064393E"/>
    <w:rsid w:val="0066021E"/>
    <w:rsid w:val="0066692C"/>
    <w:rsid w:val="006E4E84"/>
    <w:rsid w:val="006E5556"/>
    <w:rsid w:val="006E5B3C"/>
    <w:rsid w:val="00742E50"/>
    <w:rsid w:val="00747888"/>
    <w:rsid w:val="0079253A"/>
    <w:rsid w:val="007A07EC"/>
    <w:rsid w:val="007E1291"/>
    <w:rsid w:val="00853DF2"/>
    <w:rsid w:val="00855844"/>
    <w:rsid w:val="00862637"/>
    <w:rsid w:val="008727C7"/>
    <w:rsid w:val="0087450F"/>
    <w:rsid w:val="0088793E"/>
    <w:rsid w:val="008D45C6"/>
    <w:rsid w:val="008E6284"/>
    <w:rsid w:val="00902244"/>
    <w:rsid w:val="009510EA"/>
    <w:rsid w:val="009F1476"/>
    <w:rsid w:val="00A267AE"/>
    <w:rsid w:val="00A7750F"/>
    <w:rsid w:val="00AB0635"/>
    <w:rsid w:val="00B1721A"/>
    <w:rsid w:val="00B4271B"/>
    <w:rsid w:val="00B615AF"/>
    <w:rsid w:val="00BA086B"/>
    <w:rsid w:val="00BD4F97"/>
    <w:rsid w:val="00C079CA"/>
    <w:rsid w:val="00C1306C"/>
    <w:rsid w:val="00C23A61"/>
    <w:rsid w:val="00C2768B"/>
    <w:rsid w:val="00CC60AC"/>
    <w:rsid w:val="00CF5D16"/>
    <w:rsid w:val="00D03AF1"/>
    <w:rsid w:val="00D03D5F"/>
    <w:rsid w:val="00DB1F51"/>
    <w:rsid w:val="00DC16F2"/>
    <w:rsid w:val="00E03B53"/>
    <w:rsid w:val="00E103FD"/>
    <w:rsid w:val="00E225C5"/>
    <w:rsid w:val="00E22DEB"/>
    <w:rsid w:val="00E74D14"/>
    <w:rsid w:val="00E763A9"/>
    <w:rsid w:val="00ED75E3"/>
    <w:rsid w:val="00EE033B"/>
    <w:rsid w:val="00EF5ADD"/>
    <w:rsid w:val="00F26B87"/>
    <w:rsid w:val="00F977A6"/>
    <w:rsid w:val="00FC2B03"/>
    <w:rsid w:val="00FD01E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169EF"/>
  <w15:docId w15:val="{0FE8D968-671B-BC46-AC92-88BB05044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pPr>
      <w:keepNext/>
      <w:keepLines/>
      <w:spacing w:before="360" w:after="80"/>
      <w:outlineLvl w:val="0"/>
    </w:pPr>
    <w:rPr>
      <w:rFonts w:ascii="Play" w:eastAsia="Play" w:hAnsi="Play" w:cs="Play"/>
      <w:color w:val="0F4761"/>
      <w:sz w:val="40"/>
      <w:szCs w:val="40"/>
    </w:rPr>
  </w:style>
  <w:style w:type="paragraph" w:styleId="Titolo2">
    <w:name w:val="heading 2"/>
    <w:basedOn w:val="Normale"/>
    <w:next w:val="Normale"/>
    <w:link w:val="Titolo2Carattere"/>
    <w:uiPriority w:val="9"/>
    <w:semiHidden/>
    <w:unhideWhenUsed/>
    <w:qFormat/>
    <w:pPr>
      <w:keepNext/>
      <w:keepLines/>
      <w:spacing w:before="160" w:after="80"/>
      <w:outlineLvl w:val="1"/>
    </w:pPr>
    <w:rPr>
      <w:rFonts w:ascii="Play" w:eastAsia="Play" w:hAnsi="Play" w:cs="Play"/>
      <w:color w:val="0F4761"/>
      <w:sz w:val="32"/>
      <w:szCs w:val="32"/>
    </w:rPr>
  </w:style>
  <w:style w:type="paragraph" w:styleId="Titolo3">
    <w:name w:val="heading 3"/>
    <w:basedOn w:val="Normale"/>
    <w:next w:val="Normale"/>
    <w:link w:val="Titolo3Carattere"/>
    <w:uiPriority w:val="9"/>
    <w:semiHidden/>
    <w:unhideWhenUsed/>
    <w:qFormat/>
    <w:pPr>
      <w:keepNext/>
      <w:keepLines/>
      <w:spacing w:before="160" w:after="80"/>
      <w:outlineLvl w:val="2"/>
    </w:pPr>
    <w:rPr>
      <w:color w:val="0F4761"/>
      <w:sz w:val="28"/>
      <w:szCs w:val="28"/>
    </w:rPr>
  </w:style>
  <w:style w:type="paragraph" w:styleId="Titolo4">
    <w:name w:val="heading 4"/>
    <w:basedOn w:val="Normale"/>
    <w:next w:val="Normale"/>
    <w:link w:val="Titolo4Carattere"/>
    <w:uiPriority w:val="9"/>
    <w:semiHidden/>
    <w:unhideWhenUsed/>
    <w:qFormat/>
    <w:pPr>
      <w:keepNext/>
      <w:keepLines/>
      <w:spacing w:before="80" w:after="40"/>
      <w:outlineLvl w:val="3"/>
    </w:pPr>
    <w:rPr>
      <w:i/>
      <w:iCs/>
      <w:color w:val="0F4761"/>
    </w:rPr>
  </w:style>
  <w:style w:type="paragraph" w:styleId="Titolo5">
    <w:name w:val="heading 5"/>
    <w:basedOn w:val="Normale"/>
    <w:next w:val="Normale"/>
    <w:link w:val="Titolo5Carattere"/>
    <w:uiPriority w:val="9"/>
    <w:semiHidden/>
    <w:unhideWhenUsed/>
    <w:qFormat/>
    <w:pPr>
      <w:keepNext/>
      <w:keepLines/>
      <w:spacing w:before="80" w:after="40"/>
      <w:outlineLvl w:val="4"/>
    </w:pPr>
    <w:rPr>
      <w:color w:val="0F4761"/>
    </w:rPr>
  </w:style>
  <w:style w:type="paragraph" w:styleId="Titolo6">
    <w:name w:val="heading 6"/>
    <w:basedOn w:val="Normale"/>
    <w:next w:val="Normale"/>
    <w:link w:val="Titolo6Carattere"/>
    <w:uiPriority w:val="9"/>
    <w:semiHidden/>
    <w:unhideWhenUsed/>
    <w:qFormat/>
    <w:pPr>
      <w:keepNext/>
      <w:keepLines/>
      <w:spacing w:before="40" w:after="0"/>
      <w:outlineLvl w:val="5"/>
    </w:pPr>
    <w:rPr>
      <w:i/>
      <w:iCs/>
      <w:color w:val="595959"/>
    </w:rPr>
  </w:style>
  <w:style w:type="paragraph" w:styleId="Titolo7">
    <w:name w:val="heading 7"/>
    <w:basedOn w:val="Normale"/>
    <w:next w:val="Normale"/>
    <w:link w:val="Titolo7Carattere"/>
    <w:uiPriority w:val="9"/>
    <w:semiHidden/>
    <w:unhideWhenUsed/>
    <w:qFormat/>
    <w:rsid w:val="00C56A8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56A8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56A8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link w:val="TitoloCarattere"/>
    <w:uiPriority w:val="10"/>
    <w:qFormat/>
    <w:pPr>
      <w:spacing w:after="80" w:line="240" w:lineRule="auto"/>
    </w:pPr>
    <w:rPr>
      <w:rFonts w:ascii="Play" w:eastAsia="Play" w:hAnsi="Play" w:cs="Play"/>
      <w:sz w:val="56"/>
      <w:szCs w:val="56"/>
    </w:rPr>
  </w:style>
  <w:style w:type="table" w:customStyle="1" w:styleId="TableNormal0">
    <w:name w:val="TableNormal"/>
    <w:tblPr>
      <w:tblCellMar>
        <w:top w:w="100" w:type="dxa"/>
        <w:left w:w="100" w:type="dxa"/>
        <w:bottom w:w="100" w:type="dxa"/>
        <w:right w:w="100" w:type="dxa"/>
      </w:tblCellMar>
    </w:tblPr>
  </w:style>
  <w:style w:type="character" w:customStyle="1" w:styleId="Titolo1Carattere">
    <w:name w:val="Titolo 1 Carattere"/>
    <w:basedOn w:val="Carpredefinitoparagrafo"/>
    <w:link w:val="Titolo1"/>
    <w:uiPriority w:val="9"/>
    <w:rsid w:val="00C56A8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56A8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56A8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56A8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56A8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56A8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56A8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56A8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56A8E"/>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C56A8E"/>
    <w:rPr>
      <w:rFonts w:asciiTheme="majorHAnsi" w:eastAsiaTheme="majorEastAsia" w:hAnsiTheme="majorHAnsi" w:cstheme="majorBidi"/>
      <w:spacing w:val="-10"/>
      <w:kern w:val="28"/>
      <w:sz w:val="56"/>
      <w:szCs w:val="56"/>
    </w:rPr>
  </w:style>
  <w:style w:type="character" w:customStyle="1" w:styleId="SottotitoloCarattere">
    <w:name w:val="Sottotitolo Carattere"/>
    <w:basedOn w:val="Carpredefinitoparagrafo"/>
    <w:link w:val="Sottotitolo"/>
    <w:uiPriority w:val="11"/>
    <w:rsid w:val="00C56A8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56A8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56A8E"/>
    <w:rPr>
      <w:i/>
      <w:iCs/>
      <w:color w:val="404040" w:themeColor="text1" w:themeTint="BF"/>
    </w:rPr>
  </w:style>
  <w:style w:type="paragraph" w:styleId="Paragrafoelenco">
    <w:name w:val="List Paragraph"/>
    <w:basedOn w:val="Normale"/>
    <w:uiPriority w:val="34"/>
    <w:qFormat/>
    <w:rsid w:val="00C56A8E"/>
    <w:pPr>
      <w:ind w:left="720"/>
      <w:contextualSpacing/>
    </w:pPr>
  </w:style>
  <w:style w:type="character" w:styleId="Enfasiintensa">
    <w:name w:val="Intense Emphasis"/>
    <w:basedOn w:val="Carpredefinitoparagrafo"/>
    <w:uiPriority w:val="21"/>
    <w:qFormat/>
    <w:rsid w:val="00C56A8E"/>
    <w:rPr>
      <w:i/>
      <w:iCs/>
      <w:color w:val="0F4761" w:themeColor="accent1" w:themeShade="BF"/>
    </w:rPr>
  </w:style>
  <w:style w:type="paragraph" w:styleId="Citazioneintensa">
    <w:name w:val="Intense Quote"/>
    <w:basedOn w:val="Normale"/>
    <w:next w:val="Normale"/>
    <w:link w:val="CitazioneintensaCarattere"/>
    <w:uiPriority w:val="30"/>
    <w:qFormat/>
    <w:rsid w:val="00C56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56A8E"/>
    <w:rPr>
      <w:i/>
      <w:iCs/>
      <w:color w:val="0F4761" w:themeColor="accent1" w:themeShade="BF"/>
    </w:rPr>
  </w:style>
  <w:style w:type="character" w:styleId="Riferimentointenso">
    <w:name w:val="Intense Reference"/>
    <w:basedOn w:val="Carpredefinitoparagrafo"/>
    <w:uiPriority w:val="32"/>
    <w:qFormat/>
    <w:rsid w:val="00C56A8E"/>
    <w:rPr>
      <w:b/>
      <w:bCs/>
      <w:smallCaps/>
      <w:color w:val="0F4761" w:themeColor="accent1" w:themeShade="BF"/>
      <w:spacing w:val="5"/>
    </w:rPr>
  </w:style>
  <w:style w:type="paragraph" w:styleId="NormaleWeb">
    <w:name w:val="Normal (Web)"/>
    <w:basedOn w:val="Normale"/>
    <w:uiPriority w:val="99"/>
    <w:semiHidden/>
    <w:unhideWhenUsed/>
    <w:rsid w:val="00C56A8E"/>
    <w:pPr>
      <w:spacing w:before="100" w:beforeAutospacing="1" w:after="100" w:afterAutospacing="1" w:line="240" w:lineRule="auto"/>
    </w:pPr>
    <w:rPr>
      <w:rFonts w:ascii="Times New Roman" w:eastAsia="Times New Roman" w:hAnsi="Times New Roman" w:cs="Times New Roman"/>
    </w:rPr>
  </w:style>
  <w:style w:type="paragraph" w:styleId="Nessunaspaziatura">
    <w:name w:val="No Spacing"/>
    <w:uiPriority w:val="1"/>
    <w:qFormat/>
    <w:rsid w:val="00A54556"/>
    <w:pPr>
      <w:spacing w:after="0" w:line="240" w:lineRule="auto"/>
    </w:pPr>
  </w:style>
  <w:style w:type="paragraph" w:styleId="Sottotitolo">
    <w:name w:val="Subtitle"/>
    <w:basedOn w:val="Normale"/>
    <w:next w:val="Normale"/>
    <w:link w:val="SottotitoloCarattere"/>
    <w:uiPriority w:val="11"/>
    <w:qFormat/>
    <w:rPr>
      <w:color w:val="595959"/>
      <w:sz w:val="28"/>
      <w:szCs w:val="28"/>
    </w:rPr>
  </w:style>
  <w:style w:type="character" w:styleId="Testosegnaposto">
    <w:name w:val="Placeholder Text"/>
    <w:basedOn w:val="Carpredefinitoparagrafo"/>
    <w:uiPriority w:val="99"/>
    <w:semiHidden/>
    <w:rsid w:val="00EF5ADD"/>
    <w:rPr>
      <w:color w:val="666666"/>
    </w:rPr>
  </w:style>
  <w:style w:type="character" w:styleId="Collegamentoipertestuale">
    <w:name w:val="Hyperlink"/>
    <w:basedOn w:val="Carpredefinitoparagrafo"/>
    <w:uiPriority w:val="99"/>
    <w:unhideWhenUsed/>
    <w:rsid w:val="00C2768B"/>
    <w:rPr>
      <w:color w:val="467886" w:themeColor="hyperlink"/>
      <w:u w:val="single"/>
    </w:rPr>
  </w:style>
  <w:style w:type="character" w:styleId="Menzionenonrisolta">
    <w:name w:val="Unresolved Mention"/>
    <w:basedOn w:val="Carpredefinitoparagrafo"/>
    <w:uiPriority w:val="99"/>
    <w:semiHidden/>
    <w:unhideWhenUsed/>
    <w:rsid w:val="00C2768B"/>
    <w:rPr>
      <w:color w:val="605E5C"/>
      <w:shd w:val="clear" w:color="auto" w:fill="E1DFDD"/>
    </w:rPr>
  </w:style>
  <w:style w:type="character" w:styleId="Collegamentovisitato">
    <w:name w:val="FollowedHyperlink"/>
    <w:basedOn w:val="Carpredefinitoparagrafo"/>
    <w:uiPriority w:val="99"/>
    <w:semiHidden/>
    <w:unhideWhenUsed/>
    <w:rsid w:val="00BD4F9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91361">
      <w:bodyDiv w:val="1"/>
      <w:marLeft w:val="0"/>
      <w:marRight w:val="0"/>
      <w:marTop w:val="0"/>
      <w:marBottom w:val="0"/>
      <w:divBdr>
        <w:top w:val="none" w:sz="0" w:space="0" w:color="auto"/>
        <w:left w:val="none" w:sz="0" w:space="0" w:color="auto"/>
        <w:bottom w:val="none" w:sz="0" w:space="0" w:color="auto"/>
        <w:right w:val="none" w:sz="0" w:space="0" w:color="auto"/>
      </w:divBdr>
    </w:div>
    <w:div w:id="67657785">
      <w:bodyDiv w:val="1"/>
      <w:marLeft w:val="0"/>
      <w:marRight w:val="0"/>
      <w:marTop w:val="0"/>
      <w:marBottom w:val="0"/>
      <w:divBdr>
        <w:top w:val="none" w:sz="0" w:space="0" w:color="auto"/>
        <w:left w:val="none" w:sz="0" w:space="0" w:color="auto"/>
        <w:bottom w:val="none" w:sz="0" w:space="0" w:color="auto"/>
        <w:right w:val="none" w:sz="0" w:space="0" w:color="auto"/>
      </w:divBdr>
    </w:div>
    <w:div w:id="79257330">
      <w:bodyDiv w:val="1"/>
      <w:marLeft w:val="0"/>
      <w:marRight w:val="0"/>
      <w:marTop w:val="0"/>
      <w:marBottom w:val="0"/>
      <w:divBdr>
        <w:top w:val="none" w:sz="0" w:space="0" w:color="auto"/>
        <w:left w:val="none" w:sz="0" w:space="0" w:color="auto"/>
        <w:bottom w:val="none" w:sz="0" w:space="0" w:color="auto"/>
        <w:right w:val="none" w:sz="0" w:space="0" w:color="auto"/>
      </w:divBdr>
    </w:div>
    <w:div w:id="92751544">
      <w:bodyDiv w:val="1"/>
      <w:marLeft w:val="0"/>
      <w:marRight w:val="0"/>
      <w:marTop w:val="0"/>
      <w:marBottom w:val="0"/>
      <w:divBdr>
        <w:top w:val="none" w:sz="0" w:space="0" w:color="auto"/>
        <w:left w:val="none" w:sz="0" w:space="0" w:color="auto"/>
        <w:bottom w:val="none" w:sz="0" w:space="0" w:color="auto"/>
        <w:right w:val="none" w:sz="0" w:space="0" w:color="auto"/>
      </w:divBdr>
    </w:div>
    <w:div w:id="113403798">
      <w:bodyDiv w:val="1"/>
      <w:marLeft w:val="0"/>
      <w:marRight w:val="0"/>
      <w:marTop w:val="0"/>
      <w:marBottom w:val="0"/>
      <w:divBdr>
        <w:top w:val="none" w:sz="0" w:space="0" w:color="auto"/>
        <w:left w:val="none" w:sz="0" w:space="0" w:color="auto"/>
        <w:bottom w:val="none" w:sz="0" w:space="0" w:color="auto"/>
        <w:right w:val="none" w:sz="0" w:space="0" w:color="auto"/>
      </w:divBdr>
    </w:div>
    <w:div w:id="396633108">
      <w:bodyDiv w:val="1"/>
      <w:marLeft w:val="0"/>
      <w:marRight w:val="0"/>
      <w:marTop w:val="0"/>
      <w:marBottom w:val="0"/>
      <w:divBdr>
        <w:top w:val="none" w:sz="0" w:space="0" w:color="auto"/>
        <w:left w:val="none" w:sz="0" w:space="0" w:color="auto"/>
        <w:bottom w:val="none" w:sz="0" w:space="0" w:color="auto"/>
        <w:right w:val="none" w:sz="0" w:space="0" w:color="auto"/>
      </w:divBdr>
      <w:divsChild>
        <w:div w:id="1815178966">
          <w:marLeft w:val="0"/>
          <w:marRight w:val="0"/>
          <w:marTop w:val="0"/>
          <w:marBottom w:val="0"/>
          <w:divBdr>
            <w:top w:val="none" w:sz="0" w:space="0" w:color="auto"/>
            <w:left w:val="none" w:sz="0" w:space="0" w:color="auto"/>
            <w:bottom w:val="none" w:sz="0" w:space="0" w:color="auto"/>
            <w:right w:val="none" w:sz="0" w:space="0" w:color="auto"/>
          </w:divBdr>
          <w:divsChild>
            <w:div w:id="703867833">
              <w:marLeft w:val="0"/>
              <w:marRight w:val="0"/>
              <w:marTop w:val="0"/>
              <w:marBottom w:val="0"/>
              <w:divBdr>
                <w:top w:val="none" w:sz="0" w:space="0" w:color="auto"/>
                <w:left w:val="none" w:sz="0" w:space="0" w:color="auto"/>
                <w:bottom w:val="none" w:sz="0" w:space="0" w:color="auto"/>
                <w:right w:val="none" w:sz="0" w:space="0" w:color="auto"/>
              </w:divBdr>
              <w:divsChild>
                <w:div w:id="1894659113">
                  <w:marLeft w:val="-225"/>
                  <w:marRight w:val="-225"/>
                  <w:marTop w:val="0"/>
                  <w:marBottom w:val="0"/>
                  <w:divBdr>
                    <w:top w:val="none" w:sz="0" w:space="0" w:color="auto"/>
                    <w:left w:val="none" w:sz="0" w:space="0" w:color="auto"/>
                    <w:bottom w:val="none" w:sz="0" w:space="0" w:color="auto"/>
                    <w:right w:val="none" w:sz="0" w:space="0" w:color="auto"/>
                  </w:divBdr>
                  <w:divsChild>
                    <w:div w:id="1703438710">
                      <w:marLeft w:val="0"/>
                      <w:marRight w:val="0"/>
                      <w:marTop w:val="0"/>
                      <w:marBottom w:val="0"/>
                      <w:divBdr>
                        <w:top w:val="none" w:sz="0" w:space="0" w:color="auto"/>
                        <w:left w:val="none" w:sz="0" w:space="0" w:color="auto"/>
                        <w:bottom w:val="none" w:sz="0" w:space="0" w:color="auto"/>
                        <w:right w:val="none" w:sz="0" w:space="0" w:color="auto"/>
                      </w:divBdr>
                      <w:divsChild>
                        <w:div w:id="53589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121381">
          <w:marLeft w:val="0"/>
          <w:marRight w:val="0"/>
          <w:marTop w:val="0"/>
          <w:marBottom w:val="0"/>
          <w:divBdr>
            <w:top w:val="none" w:sz="0" w:space="0" w:color="auto"/>
            <w:left w:val="none" w:sz="0" w:space="0" w:color="auto"/>
            <w:bottom w:val="none" w:sz="0" w:space="0" w:color="auto"/>
            <w:right w:val="none" w:sz="0" w:space="0" w:color="auto"/>
          </w:divBdr>
          <w:divsChild>
            <w:div w:id="1373848303">
              <w:marLeft w:val="0"/>
              <w:marRight w:val="0"/>
              <w:marTop w:val="0"/>
              <w:marBottom w:val="0"/>
              <w:divBdr>
                <w:top w:val="none" w:sz="0" w:space="0" w:color="auto"/>
                <w:left w:val="none" w:sz="0" w:space="0" w:color="auto"/>
                <w:bottom w:val="none" w:sz="0" w:space="0" w:color="auto"/>
                <w:right w:val="none" w:sz="0" w:space="0" w:color="auto"/>
              </w:divBdr>
              <w:divsChild>
                <w:div w:id="1704209196">
                  <w:marLeft w:val="0"/>
                  <w:marRight w:val="0"/>
                  <w:marTop w:val="0"/>
                  <w:marBottom w:val="0"/>
                  <w:divBdr>
                    <w:top w:val="none" w:sz="0" w:space="0" w:color="auto"/>
                    <w:left w:val="none" w:sz="0" w:space="0" w:color="auto"/>
                    <w:bottom w:val="none" w:sz="0" w:space="0" w:color="auto"/>
                    <w:right w:val="none" w:sz="0" w:space="0" w:color="auto"/>
                  </w:divBdr>
                  <w:divsChild>
                    <w:div w:id="114830462">
                      <w:marLeft w:val="0"/>
                      <w:marRight w:val="0"/>
                      <w:marTop w:val="0"/>
                      <w:marBottom w:val="0"/>
                      <w:divBdr>
                        <w:top w:val="none" w:sz="0" w:space="0" w:color="auto"/>
                        <w:left w:val="none" w:sz="0" w:space="0" w:color="auto"/>
                        <w:bottom w:val="none" w:sz="0" w:space="0" w:color="auto"/>
                        <w:right w:val="none" w:sz="0" w:space="0" w:color="auto"/>
                      </w:divBdr>
                      <w:divsChild>
                        <w:div w:id="914433123">
                          <w:marLeft w:val="0"/>
                          <w:marRight w:val="0"/>
                          <w:marTop w:val="0"/>
                          <w:marBottom w:val="0"/>
                          <w:divBdr>
                            <w:top w:val="none" w:sz="0" w:space="0" w:color="auto"/>
                            <w:left w:val="none" w:sz="0" w:space="0" w:color="auto"/>
                            <w:bottom w:val="none" w:sz="0" w:space="0" w:color="auto"/>
                            <w:right w:val="none" w:sz="0" w:space="0" w:color="auto"/>
                          </w:divBdr>
                          <w:divsChild>
                            <w:div w:id="512572909">
                              <w:marLeft w:val="0"/>
                              <w:marRight w:val="0"/>
                              <w:marTop w:val="0"/>
                              <w:marBottom w:val="0"/>
                              <w:divBdr>
                                <w:top w:val="none" w:sz="0" w:space="0" w:color="auto"/>
                                <w:left w:val="none" w:sz="0" w:space="0" w:color="auto"/>
                                <w:bottom w:val="none" w:sz="0" w:space="0" w:color="auto"/>
                                <w:right w:val="none" w:sz="0" w:space="0" w:color="auto"/>
                              </w:divBdr>
                              <w:divsChild>
                                <w:div w:id="534345050">
                                  <w:marLeft w:val="0"/>
                                  <w:marRight w:val="0"/>
                                  <w:marTop w:val="0"/>
                                  <w:marBottom w:val="0"/>
                                  <w:divBdr>
                                    <w:top w:val="none" w:sz="0" w:space="0" w:color="auto"/>
                                    <w:left w:val="none" w:sz="0" w:space="0" w:color="auto"/>
                                    <w:bottom w:val="none" w:sz="0" w:space="0" w:color="auto"/>
                                    <w:right w:val="none" w:sz="0" w:space="0" w:color="auto"/>
                                  </w:divBdr>
                                  <w:divsChild>
                                    <w:div w:id="2039306727">
                                      <w:marLeft w:val="0"/>
                                      <w:marRight w:val="0"/>
                                      <w:marTop w:val="0"/>
                                      <w:marBottom w:val="0"/>
                                      <w:divBdr>
                                        <w:top w:val="none" w:sz="0" w:space="0" w:color="auto"/>
                                        <w:left w:val="none" w:sz="0" w:space="0" w:color="auto"/>
                                        <w:bottom w:val="none" w:sz="0" w:space="0" w:color="auto"/>
                                        <w:right w:val="none" w:sz="0" w:space="0" w:color="auto"/>
                                      </w:divBdr>
                                      <w:divsChild>
                                        <w:div w:id="110476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9398458">
      <w:bodyDiv w:val="1"/>
      <w:marLeft w:val="0"/>
      <w:marRight w:val="0"/>
      <w:marTop w:val="0"/>
      <w:marBottom w:val="0"/>
      <w:divBdr>
        <w:top w:val="none" w:sz="0" w:space="0" w:color="auto"/>
        <w:left w:val="none" w:sz="0" w:space="0" w:color="auto"/>
        <w:bottom w:val="none" w:sz="0" w:space="0" w:color="auto"/>
        <w:right w:val="none" w:sz="0" w:space="0" w:color="auto"/>
      </w:divBdr>
    </w:div>
    <w:div w:id="772557446">
      <w:bodyDiv w:val="1"/>
      <w:marLeft w:val="0"/>
      <w:marRight w:val="0"/>
      <w:marTop w:val="0"/>
      <w:marBottom w:val="0"/>
      <w:divBdr>
        <w:top w:val="none" w:sz="0" w:space="0" w:color="auto"/>
        <w:left w:val="none" w:sz="0" w:space="0" w:color="auto"/>
        <w:bottom w:val="none" w:sz="0" w:space="0" w:color="auto"/>
        <w:right w:val="none" w:sz="0" w:space="0" w:color="auto"/>
      </w:divBdr>
      <w:divsChild>
        <w:div w:id="1400401924">
          <w:marLeft w:val="0"/>
          <w:marRight w:val="0"/>
          <w:marTop w:val="0"/>
          <w:marBottom w:val="0"/>
          <w:divBdr>
            <w:top w:val="none" w:sz="0" w:space="0" w:color="auto"/>
            <w:left w:val="none" w:sz="0" w:space="0" w:color="auto"/>
            <w:bottom w:val="none" w:sz="0" w:space="0" w:color="auto"/>
            <w:right w:val="none" w:sz="0" w:space="0" w:color="auto"/>
          </w:divBdr>
          <w:divsChild>
            <w:div w:id="1065297508">
              <w:marLeft w:val="0"/>
              <w:marRight w:val="0"/>
              <w:marTop w:val="0"/>
              <w:marBottom w:val="0"/>
              <w:divBdr>
                <w:top w:val="none" w:sz="0" w:space="0" w:color="auto"/>
                <w:left w:val="none" w:sz="0" w:space="0" w:color="auto"/>
                <w:bottom w:val="none" w:sz="0" w:space="0" w:color="auto"/>
                <w:right w:val="none" w:sz="0" w:space="0" w:color="auto"/>
              </w:divBdr>
              <w:divsChild>
                <w:div w:id="1360668583">
                  <w:marLeft w:val="-225"/>
                  <w:marRight w:val="-225"/>
                  <w:marTop w:val="0"/>
                  <w:marBottom w:val="0"/>
                  <w:divBdr>
                    <w:top w:val="none" w:sz="0" w:space="0" w:color="auto"/>
                    <w:left w:val="none" w:sz="0" w:space="0" w:color="auto"/>
                    <w:bottom w:val="none" w:sz="0" w:space="0" w:color="auto"/>
                    <w:right w:val="none" w:sz="0" w:space="0" w:color="auto"/>
                  </w:divBdr>
                  <w:divsChild>
                    <w:div w:id="173300961">
                      <w:marLeft w:val="0"/>
                      <w:marRight w:val="0"/>
                      <w:marTop w:val="0"/>
                      <w:marBottom w:val="0"/>
                      <w:divBdr>
                        <w:top w:val="none" w:sz="0" w:space="0" w:color="auto"/>
                        <w:left w:val="none" w:sz="0" w:space="0" w:color="auto"/>
                        <w:bottom w:val="none" w:sz="0" w:space="0" w:color="auto"/>
                        <w:right w:val="none" w:sz="0" w:space="0" w:color="auto"/>
                      </w:divBdr>
                      <w:divsChild>
                        <w:div w:id="90650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978236">
          <w:marLeft w:val="0"/>
          <w:marRight w:val="0"/>
          <w:marTop w:val="0"/>
          <w:marBottom w:val="0"/>
          <w:divBdr>
            <w:top w:val="none" w:sz="0" w:space="0" w:color="auto"/>
            <w:left w:val="none" w:sz="0" w:space="0" w:color="auto"/>
            <w:bottom w:val="none" w:sz="0" w:space="0" w:color="auto"/>
            <w:right w:val="none" w:sz="0" w:space="0" w:color="auto"/>
          </w:divBdr>
          <w:divsChild>
            <w:div w:id="1308245965">
              <w:marLeft w:val="0"/>
              <w:marRight w:val="0"/>
              <w:marTop w:val="0"/>
              <w:marBottom w:val="0"/>
              <w:divBdr>
                <w:top w:val="none" w:sz="0" w:space="0" w:color="auto"/>
                <w:left w:val="none" w:sz="0" w:space="0" w:color="auto"/>
                <w:bottom w:val="none" w:sz="0" w:space="0" w:color="auto"/>
                <w:right w:val="none" w:sz="0" w:space="0" w:color="auto"/>
              </w:divBdr>
              <w:divsChild>
                <w:div w:id="1128738471">
                  <w:marLeft w:val="0"/>
                  <w:marRight w:val="0"/>
                  <w:marTop w:val="0"/>
                  <w:marBottom w:val="0"/>
                  <w:divBdr>
                    <w:top w:val="none" w:sz="0" w:space="0" w:color="auto"/>
                    <w:left w:val="none" w:sz="0" w:space="0" w:color="auto"/>
                    <w:bottom w:val="none" w:sz="0" w:space="0" w:color="auto"/>
                    <w:right w:val="none" w:sz="0" w:space="0" w:color="auto"/>
                  </w:divBdr>
                  <w:divsChild>
                    <w:div w:id="1430731388">
                      <w:marLeft w:val="0"/>
                      <w:marRight w:val="0"/>
                      <w:marTop w:val="0"/>
                      <w:marBottom w:val="0"/>
                      <w:divBdr>
                        <w:top w:val="none" w:sz="0" w:space="0" w:color="auto"/>
                        <w:left w:val="none" w:sz="0" w:space="0" w:color="auto"/>
                        <w:bottom w:val="none" w:sz="0" w:space="0" w:color="auto"/>
                        <w:right w:val="none" w:sz="0" w:space="0" w:color="auto"/>
                      </w:divBdr>
                      <w:divsChild>
                        <w:div w:id="1019816141">
                          <w:marLeft w:val="0"/>
                          <w:marRight w:val="0"/>
                          <w:marTop w:val="0"/>
                          <w:marBottom w:val="0"/>
                          <w:divBdr>
                            <w:top w:val="none" w:sz="0" w:space="0" w:color="auto"/>
                            <w:left w:val="none" w:sz="0" w:space="0" w:color="auto"/>
                            <w:bottom w:val="none" w:sz="0" w:space="0" w:color="auto"/>
                            <w:right w:val="none" w:sz="0" w:space="0" w:color="auto"/>
                          </w:divBdr>
                          <w:divsChild>
                            <w:div w:id="1240210232">
                              <w:marLeft w:val="0"/>
                              <w:marRight w:val="0"/>
                              <w:marTop w:val="0"/>
                              <w:marBottom w:val="0"/>
                              <w:divBdr>
                                <w:top w:val="none" w:sz="0" w:space="0" w:color="auto"/>
                                <w:left w:val="none" w:sz="0" w:space="0" w:color="auto"/>
                                <w:bottom w:val="none" w:sz="0" w:space="0" w:color="auto"/>
                                <w:right w:val="none" w:sz="0" w:space="0" w:color="auto"/>
                              </w:divBdr>
                              <w:divsChild>
                                <w:div w:id="1752386357">
                                  <w:marLeft w:val="0"/>
                                  <w:marRight w:val="0"/>
                                  <w:marTop w:val="0"/>
                                  <w:marBottom w:val="0"/>
                                  <w:divBdr>
                                    <w:top w:val="none" w:sz="0" w:space="0" w:color="auto"/>
                                    <w:left w:val="none" w:sz="0" w:space="0" w:color="auto"/>
                                    <w:bottom w:val="none" w:sz="0" w:space="0" w:color="auto"/>
                                    <w:right w:val="none" w:sz="0" w:space="0" w:color="auto"/>
                                  </w:divBdr>
                                  <w:divsChild>
                                    <w:div w:id="1877690799">
                                      <w:marLeft w:val="0"/>
                                      <w:marRight w:val="0"/>
                                      <w:marTop w:val="0"/>
                                      <w:marBottom w:val="0"/>
                                      <w:divBdr>
                                        <w:top w:val="none" w:sz="0" w:space="0" w:color="auto"/>
                                        <w:left w:val="none" w:sz="0" w:space="0" w:color="auto"/>
                                        <w:bottom w:val="none" w:sz="0" w:space="0" w:color="auto"/>
                                        <w:right w:val="none" w:sz="0" w:space="0" w:color="auto"/>
                                      </w:divBdr>
                                      <w:divsChild>
                                        <w:div w:id="211092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61482275">
      <w:bodyDiv w:val="1"/>
      <w:marLeft w:val="0"/>
      <w:marRight w:val="0"/>
      <w:marTop w:val="0"/>
      <w:marBottom w:val="0"/>
      <w:divBdr>
        <w:top w:val="none" w:sz="0" w:space="0" w:color="auto"/>
        <w:left w:val="none" w:sz="0" w:space="0" w:color="auto"/>
        <w:bottom w:val="none" w:sz="0" w:space="0" w:color="auto"/>
        <w:right w:val="none" w:sz="0" w:space="0" w:color="auto"/>
      </w:divBdr>
    </w:div>
    <w:div w:id="944313864">
      <w:bodyDiv w:val="1"/>
      <w:marLeft w:val="0"/>
      <w:marRight w:val="0"/>
      <w:marTop w:val="0"/>
      <w:marBottom w:val="0"/>
      <w:divBdr>
        <w:top w:val="none" w:sz="0" w:space="0" w:color="auto"/>
        <w:left w:val="none" w:sz="0" w:space="0" w:color="auto"/>
        <w:bottom w:val="none" w:sz="0" w:space="0" w:color="auto"/>
        <w:right w:val="none" w:sz="0" w:space="0" w:color="auto"/>
      </w:divBdr>
      <w:divsChild>
        <w:div w:id="457259457">
          <w:marLeft w:val="0"/>
          <w:marRight w:val="0"/>
          <w:marTop w:val="0"/>
          <w:marBottom w:val="0"/>
          <w:divBdr>
            <w:top w:val="none" w:sz="0" w:space="0" w:color="auto"/>
            <w:left w:val="none" w:sz="0" w:space="0" w:color="auto"/>
            <w:bottom w:val="none" w:sz="0" w:space="0" w:color="auto"/>
            <w:right w:val="none" w:sz="0" w:space="0" w:color="auto"/>
          </w:divBdr>
        </w:div>
        <w:div w:id="1056126864">
          <w:marLeft w:val="0"/>
          <w:marRight w:val="0"/>
          <w:marTop w:val="0"/>
          <w:marBottom w:val="0"/>
          <w:divBdr>
            <w:top w:val="none" w:sz="0" w:space="0" w:color="auto"/>
            <w:left w:val="none" w:sz="0" w:space="0" w:color="auto"/>
            <w:bottom w:val="none" w:sz="0" w:space="0" w:color="auto"/>
            <w:right w:val="none" w:sz="0" w:space="0" w:color="auto"/>
          </w:divBdr>
        </w:div>
      </w:divsChild>
    </w:div>
    <w:div w:id="977685411">
      <w:bodyDiv w:val="1"/>
      <w:marLeft w:val="0"/>
      <w:marRight w:val="0"/>
      <w:marTop w:val="0"/>
      <w:marBottom w:val="0"/>
      <w:divBdr>
        <w:top w:val="none" w:sz="0" w:space="0" w:color="auto"/>
        <w:left w:val="none" w:sz="0" w:space="0" w:color="auto"/>
        <w:bottom w:val="none" w:sz="0" w:space="0" w:color="auto"/>
        <w:right w:val="none" w:sz="0" w:space="0" w:color="auto"/>
      </w:divBdr>
    </w:div>
    <w:div w:id="1158228599">
      <w:bodyDiv w:val="1"/>
      <w:marLeft w:val="0"/>
      <w:marRight w:val="0"/>
      <w:marTop w:val="0"/>
      <w:marBottom w:val="0"/>
      <w:divBdr>
        <w:top w:val="none" w:sz="0" w:space="0" w:color="auto"/>
        <w:left w:val="none" w:sz="0" w:space="0" w:color="auto"/>
        <w:bottom w:val="none" w:sz="0" w:space="0" w:color="auto"/>
        <w:right w:val="none" w:sz="0" w:space="0" w:color="auto"/>
      </w:divBdr>
    </w:div>
    <w:div w:id="1571236927">
      <w:bodyDiv w:val="1"/>
      <w:marLeft w:val="0"/>
      <w:marRight w:val="0"/>
      <w:marTop w:val="0"/>
      <w:marBottom w:val="0"/>
      <w:divBdr>
        <w:top w:val="none" w:sz="0" w:space="0" w:color="auto"/>
        <w:left w:val="none" w:sz="0" w:space="0" w:color="auto"/>
        <w:bottom w:val="none" w:sz="0" w:space="0" w:color="auto"/>
        <w:right w:val="none" w:sz="0" w:space="0" w:color="auto"/>
      </w:divBdr>
    </w:div>
    <w:div w:id="1875656782">
      <w:bodyDiv w:val="1"/>
      <w:marLeft w:val="0"/>
      <w:marRight w:val="0"/>
      <w:marTop w:val="0"/>
      <w:marBottom w:val="0"/>
      <w:divBdr>
        <w:top w:val="none" w:sz="0" w:space="0" w:color="auto"/>
        <w:left w:val="none" w:sz="0" w:space="0" w:color="auto"/>
        <w:bottom w:val="none" w:sz="0" w:space="0" w:color="auto"/>
        <w:right w:val="none" w:sz="0" w:space="0" w:color="auto"/>
      </w:divBdr>
      <w:divsChild>
        <w:div w:id="1868639578">
          <w:marLeft w:val="0"/>
          <w:marRight w:val="0"/>
          <w:marTop w:val="0"/>
          <w:marBottom w:val="0"/>
          <w:divBdr>
            <w:top w:val="none" w:sz="0" w:space="0" w:color="auto"/>
            <w:left w:val="none" w:sz="0" w:space="0" w:color="auto"/>
            <w:bottom w:val="none" w:sz="0" w:space="0" w:color="auto"/>
            <w:right w:val="none" w:sz="0" w:space="0" w:color="auto"/>
          </w:divBdr>
        </w:div>
        <w:div w:id="1902785315">
          <w:marLeft w:val="0"/>
          <w:marRight w:val="0"/>
          <w:marTop w:val="0"/>
          <w:marBottom w:val="0"/>
          <w:divBdr>
            <w:top w:val="none" w:sz="0" w:space="0" w:color="auto"/>
            <w:left w:val="none" w:sz="0" w:space="0" w:color="auto"/>
            <w:bottom w:val="none" w:sz="0" w:space="0" w:color="auto"/>
            <w:right w:val="none" w:sz="0" w:space="0" w:color="auto"/>
          </w:divBdr>
        </w:div>
      </w:divsChild>
    </w:div>
    <w:div w:id="1889994075">
      <w:bodyDiv w:val="1"/>
      <w:marLeft w:val="0"/>
      <w:marRight w:val="0"/>
      <w:marTop w:val="0"/>
      <w:marBottom w:val="0"/>
      <w:divBdr>
        <w:top w:val="none" w:sz="0" w:space="0" w:color="auto"/>
        <w:left w:val="none" w:sz="0" w:space="0" w:color="auto"/>
        <w:bottom w:val="none" w:sz="0" w:space="0" w:color="auto"/>
        <w:right w:val="none" w:sz="0" w:space="0" w:color="auto"/>
      </w:divBdr>
    </w:div>
    <w:div w:id="20871925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orenzo@lorenzomorelli.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www.https://www.imprendifoundation.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oundationforaugmentedintelligence.com/about-4" TargetMode="External"/><Relationship Id="rId5" Type="http://schemas.openxmlformats.org/officeDocument/2006/relationships/settings" Target="settings.xml"/><Relationship Id="rId15" Type="http://schemas.openxmlformats.org/officeDocument/2006/relationships/hyperlink" Target="http://www.https://www.imprendifoundation.org/" TargetMode="External"/><Relationship Id="rId10" Type="http://schemas.openxmlformats.org/officeDocument/2006/relationships/hyperlink" Target="https://www.youtube.com/watch?v=uc2joula3iY" TargetMode="External"/><Relationship Id="rId4" Type="http://schemas.openxmlformats.org/officeDocument/2006/relationships/styles" Target="styles.xml"/><Relationship Id="rId9" Type="http://schemas.openxmlformats.org/officeDocument/2006/relationships/hyperlink" Target="https://youtu.be/QZ7bI-s658c" TargetMode="External"/><Relationship Id="rId14" Type="http://schemas.openxmlformats.org/officeDocument/2006/relationships/hyperlink" Target="https://www.intelligenceplusplus.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319+nr1ePS9wAQr4c83GlZ6oxA==">CgMxLjA4AHIhMTJrVkoyUEVkdi1PT053RFBhSEJ0ODI5dmYxTEhBSjRG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08E15A8-6873-42BD-A92C-B247A48F3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2016</Words>
  <Characters>11493</Characters>
  <Application>Microsoft Office Word</Application>
  <DocSecurity>0</DocSecurity>
  <Lines>95</Lines>
  <Paragraphs>26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Gianfranco Zaccai</dc:creator>
  <cp:lastModifiedBy>Luca Formica</cp:lastModifiedBy>
  <cp:revision>2</cp:revision>
  <cp:lastPrinted>2026-03-12T00:43:00Z</cp:lastPrinted>
  <dcterms:created xsi:type="dcterms:W3CDTF">2026-04-01T07:54:00Z</dcterms:created>
  <dcterms:modified xsi:type="dcterms:W3CDTF">2026-04-01T07:54:00Z</dcterms:modified>
</cp:coreProperties>
</file>